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3A4579" w:rsidRPr="00304A5C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3A4579" w:rsidRPr="00304A5C" w:rsidRDefault="001A50F9" w:rsidP="00304A5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3A4579" w:rsidRPr="00304A5C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3A4579" w:rsidRPr="00304A5C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3A4579" w:rsidRPr="00304A5C" w:rsidRDefault="003A4579" w:rsidP="00304A5C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Filia w Raszynie</w:t>
            </w:r>
          </w:p>
        </w:tc>
      </w:tr>
      <w:tr w:rsidR="003A4579" w:rsidRPr="00304A5C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3A4579" w:rsidRPr="00304A5C" w:rsidRDefault="003A4579" w:rsidP="00304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3A4579" w:rsidRPr="00304A5C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3A4579" w:rsidRDefault="003A4579" w:rsidP="00304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5C">
              <w:rPr>
                <w:rFonts w:ascii="Arial" w:hAnsi="Arial" w:cs="Arial"/>
              </w:rPr>
              <w:t xml:space="preserve">Znak:  </w:t>
            </w:r>
          </w:p>
          <w:p w:rsidR="003A4579" w:rsidRPr="00304A5C" w:rsidRDefault="00067479" w:rsidP="00304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3A4579">
              <w:rPr>
                <w:rFonts w:ascii="Arial" w:hAnsi="Arial" w:cs="Arial"/>
                <w:b/>
                <w:bCs/>
              </w:rPr>
              <w:t>.5410.08.R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3A4579" w:rsidRPr="00304A5C" w:rsidRDefault="003A4579" w:rsidP="00304A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t>Wyrejestrowanie pojazdu z powodu demontażu</w:t>
            </w:r>
          </w:p>
        </w:tc>
      </w:tr>
      <w:tr w:rsidR="003A4579" w:rsidRPr="00304A5C">
        <w:trPr>
          <w:trHeight w:val="270"/>
        </w:trPr>
        <w:tc>
          <w:tcPr>
            <w:tcW w:w="2400" w:type="dxa"/>
            <w:vMerge/>
          </w:tcPr>
          <w:p w:rsidR="003A4579" w:rsidRPr="00304A5C" w:rsidRDefault="003A4579" w:rsidP="00304A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3A4579" w:rsidRPr="00304A5C" w:rsidRDefault="003A4579" w:rsidP="00304A5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4A5C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3A4579" w:rsidRPr="00304A5C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3A4579" w:rsidRPr="00304A5C" w:rsidRDefault="003A4579" w:rsidP="00304A5C">
            <w:pPr>
              <w:spacing w:after="0" w:line="240" w:lineRule="auto"/>
              <w:rPr>
                <w:rFonts w:ascii="Arial" w:hAnsi="Arial" w:cs="Arial"/>
              </w:rPr>
            </w:pPr>
            <w:r w:rsidRPr="00304A5C">
              <w:rPr>
                <w:rFonts w:ascii="Arial" w:hAnsi="Arial" w:cs="Arial"/>
              </w:rPr>
              <w:t xml:space="preserve">Komórka organizacyjna:  </w:t>
            </w:r>
            <w:r w:rsidRPr="00304A5C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3A4579" w:rsidRPr="00304A5C">
        <w:tc>
          <w:tcPr>
            <w:tcW w:w="2400" w:type="dxa"/>
          </w:tcPr>
          <w:p w:rsidR="003A4579" w:rsidRPr="00304A5C" w:rsidRDefault="003A4579" w:rsidP="00304A5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t>Wymagane dokumenty</w:t>
            </w:r>
          </w:p>
          <w:p w:rsidR="003A4579" w:rsidRPr="00304A5C" w:rsidRDefault="003A4579" w:rsidP="00304A5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306047" w:rsidRPr="00250E2B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wniosek o wyrejestrowanie pojazdu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35324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Pr="00B35324">
              <w:rPr>
                <w:rFonts w:ascii="TimesNewRomanPSMT" w:hAnsi="TimesNewRomanPSMT" w:cs="TimesNewRomanPSMT"/>
                <w:i/>
                <w:color w:val="0070C0"/>
                <w:sz w:val="20"/>
                <w:szCs w:val="20"/>
              </w:rPr>
              <w:t>wniosek rejestracja</w:t>
            </w:r>
            <w:r w:rsidRPr="0032296C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306047" w:rsidRPr="00250E2B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dowód rejestracyjny pojazdu, a w przypadku jego utraty stosowne </w:t>
            </w:r>
            <w:hyperlink r:id="rId6" w:history="1">
              <w:r w:rsidRPr="00250E2B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>
              <w:t xml:space="preserve"> (</w:t>
            </w:r>
            <w:r w:rsidR="001A50F9">
              <w:rPr>
                <w:rFonts w:ascii="Arial" w:hAnsi="Arial" w:cs="Arial"/>
                <w:i/>
                <w:color w:val="0070C0"/>
                <w:sz w:val="20"/>
                <w:szCs w:val="20"/>
              </w:rPr>
              <w:t>4</w:t>
            </w:r>
            <w:r w:rsidRPr="00B35324">
              <w:rPr>
                <w:rFonts w:ascii="Arial" w:hAnsi="Arial" w:cs="Arial"/>
                <w:i/>
                <w:color w:val="0070C0"/>
                <w:sz w:val="20"/>
                <w:szCs w:val="20"/>
              </w:rPr>
              <w:t>_oświadczenie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50E2B">
              <w:rPr>
                <w:rFonts w:ascii="Arial" w:hAnsi="Arial" w:cs="Arial"/>
                <w:sz w:val="20"/>
                <w:szCs w:val="20"/>
              </w:rPr>
              <w:t>, bądź decyzję o czasowym wycofaniu pojazdu z ruchu</w:t>
            </w:r>
          </w:p>
          <w:p w:rsidR="00306047" w:rsidRPr="00250E2B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tablice rejestracyjne, a w przypadku ich utraty stosowne </w:t>
            </w:r>
            <w:hyperlink r:id="rId7" w:history="1">
              <w:r w:rsidRPr="00250E2B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</w:t>
              </w:r>
            </w:hyperlink>
            <w:r w:rsidRPr="00250E2B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06047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zaświadczenie o demontażu pojazdu lub zaświadczenie o przyjęciu niekompletnego pojazdu, bądź równoważny dokument wydany w innym państwie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tłumaczenie ww. dokumentu na język polski przez tłumacza przysięgłego</w:t>
            </w:r>
          </w:p>
          <w:p w:rsidR="00306047" w:rsidRPr="00B734CD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4CD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="001A50F9">
              <w:rPr>
                <w:rFonts w:ascii="TimesNewRomanPSMT" w:hAnsi="TimesNewRomanPSMT" w:cs="TimesNewRomanPSMT"/>
                <w:i/>
                <w:color w:val="0070C0"/>
                <w:sz w:val="20"/>
                <w:szCs w:val="20"/>
              </w:rPr>
              <w:t>2</w:t>
            </w:r>
            <w:r w:rsidRPr="00B35324">
              <w:rPr>
                <w:rFonts w:ascii="TimesNewRomanPSMT" w:hAnsi="TimesNewRomanPSMT" w:cs="TimesNewRomanPSMT"/>
                <w:i/>
                <w:color w:val="0070C0"/>
                <w:sz w:val="20"/>
                <w:szCs w:val="20"/>
              </w:rPr>
              <w:t>_ pełnomocnictwo</w:t>
            </w:r>
            <w:r w:rsidRPr="00B734CD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B734CD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</w:t>
            </w:r>
          </w:p>
          <w:p w:rsidR="00306047" w:rsidRPr="00250E2B" w:rsidRDefault="00306047" w:rsidP="003060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306047" w:rsidRPr="00250E2B" w:rsidRDefault="00306047" w:rsidP="00306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3A4579" w:rsidRPr="00304A5C" w:rsidRDefault="00306047" w:rsidP="0030604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579" w:rsidRPr="00304A5C">
        <w:trPr>
          <w:trHeight w:val="3077"/>
        </w:trPr>
        <w:tc>
          <w:tcPr>
            <w:tcW w:w="2400" w:type="dxa"/>
          </w:tcPr>
          <w:p w:rsidR="003A4579" w:rsidRPr="00304A5C" w:rsidRDefault="003A4579" w:rsidP="00304A5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t>Opłata</w:t>
            </w:r>
          </w:p>
          <w:p w:rsidR="003A4579" w:rsidRPr="00304A5C" w:rsidRDefault="003A4579" w:rsidP="00304A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A5C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3A4579" w:rsidRPr="00304A5C" w:rsidRDefault="003A4579" w:rsidP="00304A5C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304A5C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A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304A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04A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Kraszewskiego 14/16: Bank BPH S.A. o/Pruszków, nr:     </w:t>
            </w:r>
          </w:p>
          <w:p w:rsidR="003A4579" w:rsidRDefault="00957086" w:rsidP="00304A5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  <w:r w:rsidR="00306047" w:rsidRPr="000E0631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</w:t>
            </w:r>
            <w:r w:rsidR="00306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60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kartą płatniczą</w:t>
            </w:r>
            <w:r w:rsidR="000E063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52" w:rsidRPr="00152D52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 urzędzie.</w:t>
            </w:r>
          </w:p>
          <w:p w:rsidR="003A4579" w:rsidRDefault="003A4579" w:rsidP="00F42A78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304A5C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 udzielenie pełnomocnictwa.</w:t>
            </w:r>
          </w:p>
          <w:p w:rsidR="003A4579" w:rsidRDefault="003A4579" w:rsidP="00F42A7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3A4579" w:rsidRPr="000D4462" w:rsidRDefault="003A4579" w:rsidP="00F42A7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A4579" w:rsidRPr="000D4462" w:rsidRDefault="003A4579" w:rsidP="00F42A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3A4579" w:rsidRPr="000D4462" w:rsidRDefault="003A4579" w:rsidP="00F42A78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  <w:p w:rsidR="003A4579" w:rsidRPr="00304A5C" w:rsidRDefault="003A4579" w:rsidP="00F42A78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</w:tc>
      </w:tr>
      <w:tr w:rsidR="003A4579" w:rsidRPr="00304A5C">
        <w:trPr>
          <w:trHeight w:val="416"/>
        </w:trPr>
        <w:tc>
          <w:tcPr>
            <w:tcW w:w="9522" w:type="dxa"/>
            <w:gridSpan w:val="2"/>
            <w:vAlign w:val="center"/>
          </w:tcPr>
          <w:p w:rsidR="003A4579" w:rsidRPr="00304A5C" w:rsidRDefault="003A4579" w:rsidP="00304A5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04A5C">
              <w:rPr>
                <w:rFonts w:ascii="Arial" w:hAnsi="Arial" w:cs="Arial"/>
                <w:b/>
                <w:bCs/>
              </w:rPr>
              <w:t>Miejsce złożenia dokumentów:</w:t>
            </w:r>
            <w:r w:rsidRPr="00304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3A4579" w:rsidRPr="00304A5C">
        <w:trPr>
          <w:trHeight w:val="408"/>
        </w:trPr>
        <w:tc>
          <w:tcPr>
            <w:tcW w:w="9522" w:type="dxa"/>
            <w:gridSpan w:val="2"/>
            <w:vAlign w:val="center"/>
          </w:tcPr>
          <w:p w:rsidR="003A4579" w:rsidRPr="00304A5C" w:rsidRDefault="003A4579" w:rsidP="00304A5C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A4579" w:rsidRPr="00304A5C" w:rsidRDefault="003A4579" w:rsidP="00304A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A5C">
              <w:rPr>
                <w:rFonts w:ascii="Arial" w:hAnsi="Arial" w:cs="Arial"/>
                <w:b/>
                <w:bCs/>
              </w:rPr>
              <w:t>Termin załatwienia sprawy:</w:t>
            </w:r>
            <w:r w:rsidRPr="00304A5C">
              <w:rPr>
                <w:rFonts w:ascii="Arial" w:hAnsi="Arial" w:cs="Arial"/>
              </w:rPr>
              <w:t xml:space="preserve">     </w:t>
            </w:r>
          </w:p>
          <w:p w:rsidR="003A4579" w:rsidRPr="00304A5C" w:rsidRDefault="003A4579" w:rsidP="00304A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A5C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3A4579" w:rsidRPr="00304A5C" w:rsidRDefault="003A4579" w:rsidP="00304A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A5C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3A4579" w:rsidRPr="00304A5C" w:rsidRDefault="003A4579" w:rsidP="00304A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A5C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3A4579" w:rsidRPr="00304A5C" w:rsidRDefault="003A4579" w:rsidP="00304A5C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4579" w:rsidRPr="00F42A78">
        <w:trPr>
          <w:trHeight w:hRule="exact" w:val="1316"/>
        </w:trPr>
        <w:tc>
          <w:tcPr>
            <w:tcW w:w="9522" w:type="dxa"/>
            <w:gridSpan w:val="2"/>
            <w:vAlign w:val="center"/>
          </w:tcPr>
          <w:p w:rsidR="00957086" w:rsidRPr="00F42A78" w:rsidRDefault="003A4579" w:rsidP="00152D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A5C">
              <w:rPr>
                <w:rFonts w:ascii="Arial" w:hAnsi="Arial" w:cs="Arial"/>
                <w:b/>
                <w:bCs/>
              </w:rPr>
              <w:t>Sprawy prowadzą:</w:t>
            </w:r>
            <w:r w:rsidRPr="00304A5C">
              <w:rPr>
                <w:rFonts w:ascii="Arial" w:hAnsi="Arial" w:cs="Arial"/>
              </w:rPr>
              <w:t xml:space="preserve">  </w:t>
            </w:r>
            <w:r w:rsidR="00152D52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152D52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D52">
              <w:rPr>
                <w:rFonts w:ascii="Arial" w:hAnsi="Arial" w:cs="Arial"/>
                <w:sz w:val="20"/>
                <w:szCs w:val="20"/>
              </w:rPr>
              <w:t>Malwina Reca,</w:t>
            </w:r>
          </w:p>
          <w:p w:rsidR="003A4579" w:rsidRPr="00F42A78" w:rsidRDefault="003A4579" w:rsidP="00067479">
            <w:pPr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</w:p>
          <w:p w:rsidR="00152D52" w:rsidRDefault="003A4579" w:rsidP="000674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</w:p>
          <w:p w:rsidR="003A4579" w:rsidRPr="00152D52" w:rsidRDefault="001A50F9" w:rsidP="00067479">
            <w:pPr>
              <w:spacing w:after="0" w:line="240" w:lineRule="auto"/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</w:pPr>
            <w:hyperlink r:id="rId8" w:history="1">
              <w:r w:rsidR="00152D52" w:rsidRPr="003F2489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 w:rsidR="00152D52"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 xml:space="preserve"> , komunikacja.raszyn@powiat.pruszkow.pl</w:t>
            </w:r>
          </w:p>
        </w:tc>
      </w:tr>
      <w:tr w:rsidR="003A4579" w:rsidRPr="00304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3A4579" w:rsidRPr="00F42A78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3A4579" w:rsidRPr="00F42A78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04A5C">
              <w:rPr>
                <w:rFonts w:ascii="Arial" w:hAnsi="Arial" w:cs="Arial"/>
                <w:b/>
                <w:bCs/>
              </w:rPr>
              <w:t>Tryb odwoławczy:</w:t>
            </w:r>
            <w:r w:rsidRPr="00304A5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04A5C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3A4579" w:rsidRPr="00304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A4579" w:rsidRPr="00304A5C" w:rsidRDefault="003A4579" w:rsidP="00304A5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A4579" w:rsidRDefault="003A4579" w:rsidP="00152D52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304A5C">
              <w:rPr>
                <w:rFonts w:ascii="Arial" w:hAnsi="Arial" w:cs="Arial"/>
                <w:b/>
                <w:bCs/>
              </w:rPr>
              <w:t>Podstawa prawna</w:t>
            </w:r>
            <w:r w:rsidRPr="00304A5C">
              <w:rPr>
                <w:rFonts w:ascii="Arial" w:hAnsi="Arial" w:cs="Arial"/>
              </w:rPr>
              <w:t xml:space="preserve">: </w:t>
            </w:r>
          </w:p>
          <w:p w:rsidR="00152D52" w:rsidRPr="00024852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852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t>Prawo o ruchu drogowym</w:t>
            </w:r>
            <w:r w:rsidRPr="0002485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52D52" w:rsidRPr="0047798A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24852">
              <w:rPr>
                <w:rFonts w:ascii="Arial" w:hAnsi="Arial" w:cs="Arial"/>
                <w:sz w:val="20"/>
                <w:szCs w:val="20"/>
              </w:rPr>
              <w:t xml:space="preserve">Rozporządzenia Ministra Infrastruktury z dnia 31 sierpnia 2022 r.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t xml:space="preserve">w sprawie rejestracji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br/>
              <w:t>i oznaczania pojazdów, wymagań dla tablic rejestracyjnych</w:t>
            </w:r>
            <w:r w:rsidRPr="004779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152D52" w:rsidRPr="0047798A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24852">
              <w:rPr>
                <w:rFonts w:ascii="Arial" w:hAnsi="Arial" w:cs="Arial"/>
                <w:sz w:val="20"/>
                <w:szCs w:val="20"/>
              </w:rPr>
              <w:lastRenderedPageBreak/>
              <w:t xml:space="preserve">Rozporządzenie Ministra Infrastruktury z dnia 31 sierpnia 2022 r.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152D52" w:rsidRPr="0047798A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24852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Infrastruktury z dnia 4 sierpnia 2022 r. </w:t>
            </w:r>
            <w:r w:rsidRPr="0047798A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rejestracyjnych oraz ich wtórników.</w:t>
            </w:r>
          </w:p>
          <w:p w:rsidR="00152D52" w:rsidRPr="00024852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852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t>o opłacie skarbowej;</w:t>
            </w:r>
            <w:r w:rsidRPr="000248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D52" w:rsidRPr="00152D52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24852">
              <w:rPr>
                <w:rFonts w:ascii="Arial" w:hAnsi="Arial" w:cs="Arial"/>
                <w:sz w:val="20"/>
                <w:szCs w:val="20"/>
              </w:rPr>
              <w:t xml:space="preserve">Ustawa z dnia 14 czerwca 1960 r. </w:t>
            </w:r>
            <w:r w:rsidRPr="0047798A">
              <w:rPr>
                <w:rFonts w:ascii="Arial" w:hAnsi="Arial" w:cs="Arial"/>
                <w:i/>
                <w:sz w:val="20"/>
                <w:szCs w:val="20"/>
              </w:rPr>
              <w:t>Kodeks postępowania administracyjnego;</w:t>
            </w:r>
            <w:r w:rsidRPr="000248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D52" w:rsidRPr="00152D52" w:rsidRDefault="00152D52" w:rsidP="00152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52D52">
              <w:rPr>
                <w:rFonts w:ascii="Arial" w:hAnsi="Arial" w:cs="Arial"/>
                <w:sz w:val="20"/>
                <w:szCs w:val="20"/>
              </w:rPr>
              <w:t xml:space="preserve">Ustawa z dnia  22 maja 2003 r. </w:t>
            </w:r>
            <w:r w:rsidRPr="00152D52">
              <w:rPr>
                <w:rFonts w:ascii="Arial" w:hAnsi="Arial" w:cs="Arial"/>
                <w:i/>
                <w:sz w:val="20"/>
                <w:szCs w:val="20"/>
              </w:rPr>
              <w:t>o ubezpieczeniach obowiązkowych, Ubezpieczeniowym Funduszu Gwarancyjnym i Polskim Biurze Ubezpieczycieli Komunikacyjnych.</w:t>
            </w:r>
          </w:p>
        </w:tc>
      </w:tr>
      <w:tr w:rsidR="003A4579" w:rsidRPr="00304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522" w:type="dxa"/>
            <w:gridSpan w:val="2"/>
          </w:tcPr>
          <w:p w:rsidR="003A4579" w:rsidRPr="00304A5C" w:rsidRDefault="003A4579" w:rsidP="00304A5C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304A5C">
              <w:rPr>
                <w:rFonts w:ascii="Arial" w:hAnsi="Arial" w:cs="Arial"/>
                <w:b/>
                <w:bCs/>
              </w:rPr>
              <w:lastRenderedPageBreak/>
              <w:t>Formularze i wnioski do pobrania:</w:t>
            </w:r>
          </w:p>
          <w:p w:rsidR="003A4579" w:rsidRPr="00304A5C" w:rsidRDefault="003A4579" w:rsidP="00304A5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304A5C">
              <w:rPr>
                <w:rFonts w:ascii="Arial" w:hAnsi="Arial" w:cs="Arial"/>
                <w:i/>
                <w:iCs/>
                <w:sz w:val="20"/>
                <w:szCs w:val="20"/>
              </w:rPr>
              <w:t>1_</w:t>
            </w:r>
            <w:r w:rsidRPr="00304A5C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304A5C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wniosek rejestracja</w:t>
            </w:r>
          </w:p>
          <w:p w:rsidR="003A4579" w:rsidRPr="00304A5C" w:rsidRDefault="001A50F9" w:rsidP="00304A5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4</w:t>
            </w:r>
            <w:r w:rsidR="003A4579" w:rsidRPr="00304A5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_oświadczenie pod odpowiedzialnością karną</w:t>
            </w:r>
          </w:p>
          <w:p w:rsidR="003A4579" w:rsidRPr="00304A5C" w:rsidRDefault="001A50F9" w:rsidP="00304A5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2</w:t>
            </w:r>
            <w:bookmarkStart w:id="0" w:name="_GoBack"/>
            <w:bookmarkEnd w:id="0"/>
            <w:r w:rsidR="003A4579" w:rsidRPr="00304A5C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_ pełnomocnictwo </w:t>
            </w:r>
          </w:p>
          <w:p w:rsidR="003A4579" w:rsidRPr="00304A5C" w:rsidRDefault="003A4579" w:rsidP="00304A5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3A4579" w:rsidRPr="00304A5C" w:rsidRDefault="003A4579" w:rsidP="00304A5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3A4579" w:rsidRDefault="003A4579"/>
    <w:sectPr w:rsidR="003A4579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42784"/>
    <w:rsid w:val="00067479"/>
    <w:rsid w:val="00096C48"/>
    <w:rsid w:val="000B4A43"/>
    <w:rsid w:val="000D4462"/>
    <w:rsid w:val="000E0631"/>
    <w:rsid w:val="000E4E3A"/>
    <w:rsid w:val="00152D52"/>
    <w:rsid w:val="00173226"/>
    <w:rsid w:val="00182A43"/>
    <w:rsid w:val="001A50F9"/>
    <w:rsid w:val="001D158C"/>
    <w:rsid w:val="00250E2B"/>
    <w:rsid w:val="00251115"/>
    <w:rsid w:val="00277689"/>
    <w:rsid w:val="002B1349"/>
    <w:rsid w:val="002C7C9E"/>
    <w:rsid w:val="002D11E5"/>
    <w:rsid w:val="002E1185"/>
    <w:rsid w:val="002F24E3"/>
    <w:rsid w:val="00304A5C"/>
    <w:rsid w:val="00306047"/>
    <w:rsid w:val="0032296C"/>
    <w:rsid w:val="00330559"/>
    <w:rsid w:val="003779EF"/>
    <w:rsid w:val="00391C36"/>
    <w:rsid w:val="003A4579"/>
    <w:rsid w:val="003A4E64"/>
    <w:rsid w:val="003B20B4"/>
    <w:rsid w:val="003D080B"/>
    <w:rsid w:val="003D2ED1"/>
    <w:rsid w:val="003E0FBB"/>
    <w:rsid w:val="00410B8F"/>
    <w:rsid w:val="004539F5"/>
    <w:rsid w:val="00480AC3"/>
    <w:rsid w:val="004A248E"/>
    <w:rsid w:val="004C11DB"/>
    <w:rsid w:val="00556834"/>
    <w:rsid w:val="005728E5"/>
    <w:rsid w:val="005A5401"/>
    <w:rsid w:val="005B7581"/>
    <w:rsid w:val="005C76CE"/>
    <w:rsid w:val="006416F2"/>
    <w:rsid w:val="00654AA8"/>
    <w:rsid w:val="00693478"/>
    <w:rsid w:val="006B272B"/>
    <w:rsid w:val="006C4C62"/>
    <w:rsid w:val="006D4F42"/>
    <w:rsid w:val="006F55E8"/>
    <w:rsid w:val="00727393"/>
    <w:rsid w:val="00736730"/>
    <w:rsid w:val="007443DE"/>
    <w:rsid w:val="0074484F"/>
    <w:rsid w:val="0074597D"/>
    <w:rsid w:val="00751919"/>
    <w:rsid w:val="00752543"/>
    <w:rsid w:val="0076575C"/>
    <w:rsid w:val="00776C12"/>
    <w:rsid w:val="007C29FE"/>
    <w:rsid w:val="007E0924"/>
    <w:rsid w:val="007E0937"/>
    <w:rsid w:val="007E45A1"/>
    <w:rsid w:val="007F3F73"/>
    <w:rsid w:val="00846063"/>
    <w:rsid w:val="00876F30"/>
    <w:rsid w:val="00877623"/>
    <w:rsid w:val="00893E34"/>
    <w:rsid w:val="008C13B3"/>
    <w:rsid w:val="008D3166"/>
    <w:rsid w:val="008D4DB7"/>
    <w:rsid w:val="00925C9C"/>
    <w:rsid w:val="009352CF"/>
    <w:rsid w:val="00935C61"/>
    <w:rsid w:val="00957086"/>
    <w:rsid w:val="00992620"/>
    <w:rsid w:val="009B00D9"/>
    <w:rsid w:val="00A04B50"/>
    <w:rsid w:val="00A24FBD"/>
    <w:rsid w:val="00A332CF"/>
    <w:rsid w:val="00A54458"/>
    <w:rsid w:val="00A726F0"/>
    <w:rsid w:val="00A8160F"/>
    <w:rsid w:val="00AB508E"/>
    <w:rsid w:val="00AC4FAC"/>
    <w:rsid w:val="00AC5275"/>
    <w:rsid w:val="00AE0A9F"/>
    <w:rsid w:val="00B07E80"/>
    <w:rsid w:val="00B24756"/>
    <w:rsid w:val="00B5405A"/>
    <w:rsid w:val="00B734CD"/>
    <w:rsid w:val="00B878FF"/>
    <w:rsid w:val="00BA0074"/>
    <w:rsid w:val="00BC02F2"/>
    <w:rsid w:val="00C337B3"/>
    <w:rsid w:val="00C4214D"/>
    <w:rsid w:val="00C7635E"/>
    <w:rsid w:val="00C80009"/>
    <w:rsid w:val="00CB2A58"/>
    <w:rsid w:val="00CC14CD"/>
    <w:rsid w:val="00CD5A48"/>
    <w:rsid w:val="00D1291C"/>
    <w:rsid w:val="00D318D4"/>
    <w:rsid w:val="00D3518A"/>
    <w:rsid w:val="00D44A9A"/>
    <w:rsid w:val="00D55B01"/>
    <w:rsid w:val="00D65C1D"/>
    <w:rsid w:val="00D677EF"/>
    <w:rsid w:val="00D97AD2"/>
    <w:rsid w:val="00DC2A94"/>
    <w:rsid w:val="00DC3666"/>
    <w:rsid w:val="00DD0C36"/>
    <w:rsid w:val="00DD44A5"/>
    <w:rsid w:val="00DD50DA"/>
    <w:rsid w:val="00DE3529"/>
    <w:rsid w:val="00E21983"/>
    <w:rsid w:val="00E5205B"/>
    <w:rsid w:val="00E56005"/>
    <w:rsid w:val="00E63A53"/>
    <w:rsid w:val="00E6401F"/>
    <w:rsid w:val="00E711E9"/>
    <w:rsid w:val="00E73375"/>
    <w:rsid w:val="00E73D1F"/>
    <w:rsid w:val="00EE737D"/>
    <w:rsid w:val="00F110F1"/>
    <w:rsid w:val="00F13617"/>
    <w:rsid w:val="00F221EB"/>
    <w:rsid w:val="00F2725C"/>
    <w:rsid w:val="00F40286"/>
    <w:rsid w:val="00F42A78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C95B3"/>
  <w15:docId w15:val="{180E4D3B-34FA-4763-898F-55C08FC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10._oswiadczenie_pod_odpowiedzialnoscia_k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10._oswiadczenie_pod_odpowiedzialnoscia_karn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8</cp:revision>
  <cp:lastPrinted>2012-12-14T12:48:00Z</cp:lastPrinted>
  <dcterms:created xsi:type="dcterms:W3CDTF">2015-03-12T12:40:00Z</dcterms:created>
  <dcterms:modified xsi:type="dcterms:W3CDTF">2024-03-27T12:33:00Z</dcterms:modified>
</cp:coreProperties>
</file>