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ED302" w14:textId="510C4118" w:rsidR="004711CF" w:rsidRPr="004711CF" w:rsidRDefault="004711CF" w:rsidP="004711CF">
      <w:bookmarkStart w:id="0" w:name="_Toc533075205"/>
      <w:bookmarkStart w:id="1" w:name="_GoBack"/>
      <w:bookmarkEnd w:id="1"/>
      <w:r w:rsidRPr="004711CF">
        <w:t>Wzór umowy</w:t>
      </w:r>
      <w:bookmarkEnd w:id="0"/>
    </w:p>
    <w:p w14:paraId="6D01F3B4" w14:textId="77777777" w:rsidR="004711CF" w:rsidRPr="00BF2673" w:rsidRDefault="004711CF" w:rsidP="004711CF"/>
    <w:p w14:paraId="37328B25" w14:textId="77777777" w:rsidR="004711CF" w:rsidRPr="00BF2673" w:rsidRDefault="004711CF" w:rsidP="004711CF">
      <w:pPr>
        <w:tabs>
          <w:tab w:val="left" w:leader="dot" w:pos="3375"/>
        </w:tabs>
        <w:jc w:val="center"/>
        <w:rPr>
          <w:rFonts w:cs="Calibri"/>
        </w:rPr>
      </w:pPr>
    </w:p>
    <w:p w14:paraId="2910DE96" w14:textId="77777777" w:rsidR="004711CF" w:rsidRPr="00BF2673" w:rsidRDefault="004711CF" w:rsidP="004711CF">
      <w:pPr>
        <w:tabs>
          <w:tab w:val="left" w:leader="dot" w:pos="3375"/>
        </w:tabs>
        <w:jc w:val="center"/>
        <w:rPr>
          <w:rFonts w:cs="Calibri"/>
        </w:rPr>
      </w:pPr>
      <w:r w:rsidRPr="00BF2673">
        <w:rPr>
          <w:rFonts w:cs="Calibri"/>
        </w:rPr>
        <w:t>UMOWA nr…………………………………..</w:t>
      </w:r>
    </w:p>
    <w:p w14:paraId="0737F9A9" w14:textId="77777777" w:rsidR="004711CF" w:rsidRPr="004711CF" w:rsidRDefault="004711CF" w:rsidP="004711CF">
      <w:pPr>
        <w:pStyle w:val="Teksttreci100"/>
        <w:tabs>
          <w:tab w:val="left" w:pos="198"/>
        </w:tabs>
        <w:ind w:firstLine="0"/>
        <w:jc w:val="center"/>
        <w:rPr>
          <w:rFonts w:ascii="Calibri" w:hAnsi="Calibri" w:cs="Calibri"/>
          <w:lang w:val="pl-PL"/>
        </w:rPr>
      </w:pPr>
      <w:r w:rsidRPr="004711CF">
        <w:rPr>
          <w:rFonts w:ascii="Calibri" w:hAnsi="Calibri" w:cs="Calibri"/>
          <w:lang w:val="pl-PL"/>
        </w:rPr>
        <w:t>udzielenia dotacji celowej z budżetu Gminy Raszyn na zadania realizowane w ramach Programu Ograniczania Niskiej Emisji dla Gminy Raszyn</w:t>
      </w:r>
      <w:r w:rsidRPr="004711CF">
        <w:rPr>
          <w:rFonts w:ascii="Calibri" w:hAnsi="Calibri" w:cs="Calibri"/>
          <w:lang w:val="pl-PL"/>
        </w:rPr>
        <w:br/>
      </w:r>
    </w:p>
    <w:p w14:paraId="097181B8" w14:textId="77777777" w:rsidR="004711CF" w:rsidRPr="00BF2673" w:rsidRDefault="004711CF" w:rsidP="004711CF">
      <w:pPr>
        <w:tabs>
          <w:tab w:val="left" w:leader="dot" w:pos="3078"/>
        </w:tabs>
        <w:ind w:left="360" w:hanging="360"/>
        <w:rPr>
          <w:rFonts w:cs="Calibri"/>
        </w:rPr>
      </w:pPr>
      <w:r w:rsidRPr="00BF2673">
        <w:rPr>
          <w:rFonts w:cs="Calibri"/>
        </w:rPr>
        <w:t>zawarta w dniu</w:t>
      </w:r>
      <w:r w:rsidRPr="00BF2673">
        <w:rPr>
          <w:rFonts w:cs="Calibri"/>
        </w:rPr>
        <w:tab/>
        <w:t>……………………..roku pomiędzy:</w:t>
      </w:r>
    </w:p>
    <w:p w14:paraId="628A2198" w14:textId="77777777" w:rsidR="004711CF" w:rsidRPr="00BF2673" w:rsidRDefault="004711CF" w:rsidP="004711CF">
      <w:pPr>
        <w:ind w:left="360" w:hanging="360"/>
        <w:rPr>
          <w:rFonts w:cs="Calibri"/>
        </w:rPr>
      </w:pPr>
      <w:r w:rsidRPr="00BF2673">
        <w:rPr>
          <w:rFonts w:cs="Calibri"/>
        </w:rPr>
        <w:t>Gminą Raszyn,</w:t>
      </w:r>
    </w:p>
    <w:p w14:paraId="6837B56F" w14:textId="77777777" w:rsidR="004711CF" w:rsidRPr="00BF2673" w:rsidRDefault="004711CF" w:rsidP="004711CF">
      <w:pPr>
        <w:tabs>
          <w:tab w:val="left" w:leader="dot" w:pos="6874"/>
        </w:tabs>
        <w:ind w:left="360" w:hanging="360"/>
        <w:rPr>
          <w:rFonts w:cs="Calibri"/>
        </w:rPr>
      </w:pPr>
      <w:r w:rsidRPr="00BF2673">
        <w:rPr>
          <w:rFonts w:cs="Calibri"/>
        </w:rPr>
        <w:t xml:space="preserve">reprezentowanym przez Wójta Gminy Raszyn </w:t>
      </w:r>
    </w:p>
    <w:p w14:paraId="3C384EC6" w14:textId="77777777" w:rsidR="004711CF" w:rsidRPr="00BF2673" w:rsidRDefault="004711CF" w:rsidP="004711CF">
      <w:pPr>
        <w:rPr>
          <w:rFonts w:cs="Calibri"/>
        </w:rPr>
      </w:pPr>
      <w:r w:rsidRPr="00BF2673">
        <w:rPr>
          <w:rFonts w:cs="Calibri"/>
        </w:rPr>
        <w:t xml:space="preserve">zwanym w dalszej części umowy </w:t>
      </w:r>
      <w:r w:rsidRPr="00BF2673">
        <w:rPr>
          <w:rStyle w:val="Teksttreci9Pogrubienie"/>
          <w:rFonts w:cs="Calibri"/>
        </w:rPr>
        <w:t xml:space="preserve">„Gminą” </w:t>
      </w:r>
      <w:r w:rsidRPr="00BF2673">
        <w:rPr>
          <w:rFonts w:cs="Calibri"/>
        </w:rPr>
        <w:t>a</w:t>
      </w:r>
    </w:p>
    <w:p w14:paraId="5732C789" w14:textId="77777777" w:rsidR="004711CF" w:rsidRPr="00BF2673" w:rsidRDefault="004711CF" w:rsidP="004711CF">
      <w:pPr>
        <w:tabs>
          <w:tab w:val="left" w:leader="dot" w:pos="4599"/>
        </w:tabs>
        <w:ind w:left="360" w:hanging="360"/>
        <w:rPr>
          <w:rFonts w:cs="Calibri"/>
        </w:rPr>
      </w:pPr>
      <w:r w:rsidRPr="00BF2673">
        <w:rPr>
          <w:rFonts w:cs="Calibri"/>
        </w:rPr>
        <w:t>zamieszkałym/</w:t>
      </w:r>
      <w:proofErr w:type="spellStart"/>
      <w:r w:rsidRPr="00BF2673">
        <w:rPr>
          <w:rFonts w:cs="Calibri"/>
        </w:rPr>
        <w:t>łą</w:t>
      </w:r>
      <w:proofErr w:type="spellEnd"/>
      <w:r w:rsidRPr="00BF2673">
        <w:rPr>
          <w:rFonts w:cs="Calibri"/>
        </w:rPr>
        <w:t xml:space="preserve"> </w:t>
      </w:r>
      <w:r w:rsidRPr="00BF2673">
        <w:rPr>
          <w:rFonts w:cs="Calibri"/>
        </w:rPr>
        <w:tab/>
      </w:r>
    </w:p>
    <w:p w14:paraId="521DC928" w14:textId="6E41DC2A" w:rsidR="004711CF" w:rsidRPr="00BF2673" w:rsidRDefault="004711CF" w:rsidP="004711CF">
      <w:pPr>
        <w:tabs>
          <w:tab w:val="left" w:leader="dot" w:pos="5967"/>
          <w:tab w:val="left" w:leader="dot" w:pos="7959"/>
        </w:tabs>
        <w:ind w:left="360" w:hanging="360"/>
        <w:rPr>
          <w:rFonts w:cs="Calibri"/>
        </w:rPr>
      </w:pPr>
      <w:r w:rsidRPr="00BF2673">
        <w:rPr>
          <w:rFonts w:cs="Calibri"/>
        </w:rPr>
        <w:t>legitymującym/</w:t>
      </w:r>
      <w:proofErr w:type="spellStart"/>
      <w:r w:rsidRPr="00BF2673">
        <w:rPr>
          <w:rFonts w:cs="Calibri"/>
        </w:rPr>
        <w:t>cą</w:t>
      </w:r>
      <w:proofErr w:type="spellEnd"/>
      <w:r w:rsidRPr="00BF2673">
        <w:rPr>
          <w:rFonts w:cs="Calibri"/>
        </w:rPr>
        <w:t xml:space="preserve"> się dowodem osobistym Nr</w:t>
      </w:r>
      <w:r w:rsidRPr="00BF2673">
        <w:rPr>
          <w:rFonts w:cs="Calibri"/>
        </w:rPr>
        <w:tab/>
        <w:t>Seria</w:t>
      </w:r>
      <w:r w:rsidRPr="00BF2673">
        <w:rPr>
          <w:rFonts w:cs="Calibri"/>
        </w:rPr>
        <w:tab/>
        <w:t>wydanym</w:t>
      </w:r>
    </w:p>
    <w:p w14:paraId="5BBADD12" w14:textId="77777777" w:rsidR="004711CF" w:rsidRPr="00BF2673" w:rsidRDefault="004711CF" w:rsidP="004711CF">
      <w:pPr>
        <w:tabs>
          <w:tab w:val="left" w:leader="dot" w:pos="3817"/>
        </w:tabs>
        <w:ind w:left="360" w:hanging="360"/>
        <w:rPr>
          <w:rFonts w:cs="Calibri"/>
        </w:rPr>
      </w:pPr>
      <w:r w:rsidRPr="00BF2673">
        <w:rPr>
          <w:rFonts w:cs="Calibri"/>
        </w:rPr>
        <w:t xml:space="preserve">przez </w:t>
      </w:r>
      <w:r w:rsidRPr="00BF2673">
        <w:rPr>
          <w:rFonts w:cs="Calibri"/>
        </w:rPr>
        <w:tab/>
      </w:r>
    </w:p>
    <w:p w14:paraId="2ABFD7B4" w14:textId="77777777" w:rsidR="004711CF" w:rsidRPr="00BF2673" w:rsidRDefault="004711CF" w:rsidP="004711CF">
      <w:pPr>
        <w:tabs>
          <w:tab w:val="left" w:leader="dot" w:pos="3822"/>
        </w:tabs>
        <w:ind w:left="360" w:hanging="360"/>
        <w:rPr>
          <w:rFonts w:cs="Calibri"/>
        </w:rPr>
      </w:pPr>
      <w:r w:rsidRPr="00BF2673">
        <w:rPr>
          <w:rFonts w:cs="Calibri"/>
        </w:rPr>
        <w:t xml:space="preserve">PESEL </w:t>
      </w:r>
      <w:r w:rsidRPr="00BF2673">
        <w:rPr>
          <w:rFonts w:cs="Calibri"/>
        </w:rPr>
        <w:tab/>
      </w:r>
    </w:p>
    <w:p w14:paraId="1CC2D7E7" w14:textId="77777777" w:rsidR="004711CF" w:rsidRPr="00BF2673" w:rsidRDefault="004711CF" w:rsidP="004711CF">
      <w:pPr>
        <w:ind w:left="360" w:hanging="360"/>
        <w:rPr>
          <w:rFonts w:cs="Calibri"/>
        </w:rPr>
      </w:pPr>
      <w:r w:rsidRPr="00BF2673">
        <w:rPr>
          <w:rFonts w:cs="Calibri"/>
        </w:rPr>
        <w:t xml:space="preserve">zwanym w dalszej części umowy </w:t>
      </w:r>
      <w:r w:rsidRPr="00BF2673">
        <w:rPr>
          <w:rStyle w:val="Teksttreci9Pogrubienie"/>
          <w:rFonts w:cs="Calibri"/>
        </w:rPr>
        <w:t>,,Inwestorem”</w:t>
      </w:r>
    </w:p>
    <w:p w14:paraId="79E185A4" w14:textId="77777777" w:rsidR="004711CF" w:rsidRPr="00BF2673" w:rsidRDefault="004711CF" w:rsidP="004711CF">
      <w:pPr>
        <w:jc w:val="center"/>
        <w:rPr>
          <w:rFonts w:cs="Calibri"/>
        </w:rPr>
      </w:pPr>
      <w:r w:rsidRPr="00BF2673">
        <w:rPr>
          <w:rFonts w:cs="Calibri"/>
        </w:rPr>
        <w:t>§1</w:t>
      </w:r>
    </w:p>
    <w:p w14:paraId="5BD0E4C7" w14:textId="3ABFFCF5" w:rsidR="004711CF" w:rsidRPr="00BF2673" w:rsidRDefault="004711CF" w:rsidP="004711CF">
      <w:pPr>
        <w:widowControl w:val="0"/>
        <w:tabs>
          <w:tab w:val="left" w:pos="558"/>
        </w:tabs>
        <w:rPr>
          <w:rFonts w:cs="Calibri"/>
        </w:rPr>
      </w:pPr>
      <w:r w:rsidRPr="00BF2673">
        <w:rPr>
          <w:rFonts w:cs="Calibri"/>
        </w:rPr>
        <w:t xml:space="preserve">Przedmiotem niniejszej umowy zwanej dalej ,,Umową” jest określenie warunków udzielenia dotacji na Inwestycję w Budynku/Lokalu mieszkalnym, położonym na działce ewidencyjnej nr ………………….... ,w miejscowości……………………………………………..  przy ul……………………………………..  ,nr domu </w:t>
      </w:r>
      <w:r w:rsidRPr="00BF2673">
        <w:rPr>
          <w:rFonts w:cs="Calibri"/>
        </w:rPr>
        <w:tab/>
        <w:t>……………………………….</w:t>
      </w:r>
    </w:p>
    <w:p w14:paraId="77E59E66" w14:textId="77777777" w:rsidR="004711CF" w:rsidRPr="00BF2673" w:rsidRDefault="004711CF" w:rsidP="004711CF">
      <w:pPr>
        <w:tabs>
          <w:tab w:val="left" w:pos="558"/>
        </w:tabs>
        <w:ind w:left="360"/>
        <w:rPr>
          <w:rFonts w:cs="Calibri"/>
        </w:rPr>
      </w:pPr>
    </w:p>
    <w:p w14:paraId="3EFAB5C7" w14:textId="77777777" w:rsidR="004711CF" w:rsidRPr="00BF2673" w:rsidRDefault="004711CF" w:rsidP="004711CF">
      <w:pPr>
        <w:widowControl w:val="0"/>
        <w:tabs>
          <w:tab w:val="left" w:pos="586"/>
        </w:tabs>
        <w:rPr>
          <w:rFonts w:cs="Calibri"/>
        </w:rPr>
      </w:pPr>
      <w:r w:rsidRPr="00BF2673">
        <w:rPr>
          <w:rStyle w:val="Teksttreci9Pogrubienie"/>
          <w:rFonts w:cs="Calibri"/>
        </w:rPr>
        <w:t xml:space="preserve">Inwestorem </w:t>
      </w:r>
      <w:r w:rsidRPr="00BF2673">
        <w:rPr>
          <w:rFonts w:cs="Calibri"/>
        </w:rPr>
        <w:t xml:space="preserve">Właścicielem/współwłaścicielem ww. nieruchomości jest/są </w:t>
      </w:r>
    </w:p>
    <w:p w14:paraId="331C5D8C" w14:textId="77777777" w:rsidR="004711CF" w:rsidRPr="00BF2673" w:rsidRDefault="004711CF" w:rsidP="004711CF">
      <w:pPr>
        <w:pStyle w:val="Akapitzlist"/>
        <w:spacing w:line="276" w:lineRule="auto"/>
        <w:ind w:left="0"/>
        <w:rPr>
          <w:rFonts w:cs="Calibri"/>
        </w:rPr>
      </w:pPr>
    </w:p>
    <w:p w14:paraId="623D9DEC" w14:textId="77777777" w:rsidR="004711CF" w:rsidRPr="00BF2673" w:rsidRDefault="004711CF" w:rsidP="004711CF">
      <w:pPr>
        <w:pStyle w:val="Akapitzlist"/>
        <w:spacing w:line="276" w:lineRule="auto"/>
        <w:ind w:left="0"/>
        <w:rPr>
          <w:rFonts w:cs="Calibri"/>
        </w:rPr>
      </w:pPr>
      <w:r w:rsidRPr="00BF2673">
        <w:rPr>
          <w:rFonts w:cs="Calibri"/>
        </w:rPr>
        <w:t>………………………………………………</w:t>
      </w:r>
    </w:p>
    <w:p w14:paraId="70E04D4F" w14:textId="77777777" w:rsidR="004711CF" w:rsidRPr="00BF2673" w:rsidRDefault="004711CF" w:rsidP="004711CF">
      <w:pPr>
        <w:pStyle w:val="Akapitzlist"/>
        <w:spacing w:line="276" w:lineRule="auto"/>
        <w:ind w:left="0"/>
        <w:rPr>
          <w:rFonts w:cs="Calibri"/>
        </w:rPr>
      </w:pPr>
      <w:r w:rsidRPr="00BF2673">
        <w:rPr>
          <w:rFonts w:cs="Calibri"/>
        </w:rPr>
        <w:t>………………………………………………</w:t>
      </w:r>
    </w:p>
    <w:p w14:paraId="6802C316" w14:textId="77777777" w:rsidR="004711CF" w:rsidRPr="00BF2673" w:rsidRDefault="004711CF" w:rsidP="004711CF">
      <w:pPr>
        <w:pStyle w:val="Akapitzlist"/>
        <w:spacing w:line="276" w:lineRule="auto"/>
        <w:ind w:left="0"/>
        <w:rPr>
          <w:rFonts w:cs="Calibri"/>
        </w:rPr>
      </w:pPr>
      <w:r w:rsidRPr="00BF2673">
        <w:rPr>
          <w:rFonts w:cs="Calibri"/>
        </w:rPr>
        <w:t>………………………………………………</w:t>
      </w:r>
    </w:p>
    <w:p w14:paraId="4D0318B4" w14:textId="77777777" w:rsidR="004711CF" w:rsidRPr="00BF2673" w:rsidRDefault="004711CF" w:rsidP="004711CF">
      <w:pPr>
        <w:pStyle w:val="Akapitzlist"/>
        <w:spacing w:line="276" w:lineRule="auto"/>
        <w:ind w:left="0"/>
        <w:rPr>
          <w:rFonts w:cs="Calibri"/>
        </w:rPr>
      </w:pPr>
      <w:r w:rsidRPr="00BF2673">
        <w:rPr>
          <w:rFonts w:cs="Calibri"/>
        </w:rPr>
        <w:t>………………………………………………</w:t>
      </w:r>
    </w:p>
    <w:p w14:paraId="0AD798F2" w14:textId="77777777" w:rsidR="004711CF" w:rsidRPr="00BF2673" w:rsidRDefault="004711CF" w:rsidP="004711CF">
      <w:pPr>
        <w:jc w:val="center"/>
        <w:rPr>
          <w:rFonts w:cs="Calibri"/>
        </w:rPr>
      </w:pPr>
    </w:p>
    <w:p w14:paraId="0C133071" w14:textId="77777777" w:rsidR="004711CF" w:rsidRPr="0075037B" w:rsidRDefault="004711CF" w:rsidP="004711CF">
      <w:pPr>
        <w:jc w:val="center"/>
        <w:rPr>
          <w:rFonts w:asciiTheme="minorHAnsi" w:hAnsiTheme="minorHAnsi" w:cstheme="minorHAnsi"/>
          <w:szCs w:val="22"/>
        </w:rPr>
      </w:pPr>
      <w:r w:rsidRPr="0075037B">
        <w:rPr>
          <w:rFonts w:asciiTheme="minorHAnsi" w:hAnsiTheme="minorHAnsi" w:cstheme="minorHAnsi"/>
          <w:szCs w:val="22"/>
        </w:rPr>
        <w:t>§2</w:t>
      </w:r>
    </w:p>
    <w:p w14:paraId="57361F30" w14:textId="23F5F9D4" w:rsidR="004711CF" w:rsidRPr="0075037B" w:rsidRDefault="004711CF" w:rsidP="004711CF">
      <w:pPr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75037B">
        <w:rPr>
          <w:rStyle w:val="Teksttreci10115ptBezkursywyOdstpy0pt"/>
          <w:rFonts w:asciiTheme="minorHAnsi" w:hAnsiTheme="minorHAnsi" w:cstheme="minorHAnsi"/>
          <w:i w:val="0"/>
          <w:sz w:val="22"/>
          <w:szCs w:val="22"/>
        </w:rPr>
        <w:t>Podstawę prawną Umowy stanowi Program Ograniczania Niskiej Emisji dla Gminy Raszyn zatwierdzony uchwałą nr</w:t>
      </w:r>
      <w:r w:rsidR="00FE040C" w:rsidRPr="0075037B">
        <w:rPr>
          <w:rFonts w:asciiTheme="minorHAnsi" w:hAnsiTheme="minorHAnsi" w:cstheme="minorHAnsi"/>
          <w:szCs w:val="22"/>
        </w:rPr>
        <w:t xml:space="preserve"> VIII/64/2019 Rady Gminy Raszyn z dnia 21 marca 2019 r. w sprawie przyjęcia „Programu Ograniczania Niskiej Emisji dla Gminy Raszyn.” (Dz. Urz. Woj. </w:t>
      </w:r>
      <w:proofErr w:type="spellStart"/>
      <w:r w:rsidR="00FE040C" w:rsidRPr="0075037B">
        <w:rPr>
          <w:rFonts w:asciiTheme="minorHAnsi" w:hAnsiTheme="minorHAnsi" w:cstheme="minorHAnsi"/>
          <w:szCs w:val="22"/>
        </w:rPr>
        <w:t>Maz</w:t>
      </w:r>
      <w:proofErr w:type="spellEnd"/>
      <w:r w:rsidR="00FE040C" w:rsidRPr="0075037B">
        <w:rPr>
          <w:rFonts w:asciiTheme="minorHAnsi" w:hAnsiTheme="minorHAnsi" w:cstheme="minorHAnsi"/>
          <w:szCs w:val="22"/>
        </w:rPr>
        <w:t>. poz. 6038).</w:t>
      </w:r>
    </w:p>
    <w:p w14:paraId="525760DC" w14:textId="77777777" w:rsidR="004711CF" w:rsidRPr="00BF2673" w:rsidRDefault="004711CF" w:rsidP="004711CF">
      <w:pPr>
        <w:numPr>
          <w:ilvl w:val="0"/>
          <w:numId w:val="8"/>
        </w:numPr>
      </w:pPr>
      <w:r w:rsidRPr="00BF2673">
        <w:t>Integralną częścią umowy jest Regulamin udzielenia dotacji celowej z budżetu Gminy Raszyn na zadania realizowane w ramach Programu Ograniczania Niskiej Emisji dla Gminy Raszyn, zwany dalej „Regulaminem”,</w:t>
      </w:r>
    </w:p>
    <w:p w14:paraId="7D2BAB63" w14:textId="77777777" w:rsidR="004711CF" w:rsidRPr="00BF2673" w:rsidRDefault="004711CF" w:rsidP="004711CF">
      <w:pPr>
        <w:numPr>
          <w:ilvl w:val="0"/>
          <w:numId w:val="8"/>
        </w:numPr>
      </w:pPr>
      <w:r w:rsidRPr="00BF2673">
        <w:rPr>
          <w:rStyle w:val="Teksttreci9Pogrubienie"/>
          <w:rFonts w:cs="Calibri"/>
        </w:rPr>
        <w:t xml:space="preserve">Inwestor </w:t>
      </w:r>
      <w:r w:rsidRPr="00BF2673">
        <w:t>oświadcza, że zapoznał się z Regulaminem.</w:t>
      </w:r>
    </w:p>
    <w:p w14:paraId="0F5B0282" w14:textId="77777777" w:rsidR="004711CF" w:rsidRPr="00BF2673" w:rsidRDefault="004711CF" w:rsidP="004711CF">
      <w:pPr>
        <w:jc w:val="center"/>
        <w:rPr>
          <w:rFonts w:cs="Calibri"/>
        </w:rPr>
      </w:pPr>
      <w:r w:rsidRPr="00BF2673">
        <w:rPr>
          <w:rFonts w:cs="Calibri"/>
        </w:rPr>
        <w:t>§3</w:t>
      </w:r>
    </w:p>
    <w:p w14:paraId="317BED59" w14:textId="77777777" w:rsidR="004711CF" w:rsidRPr="00BF2673" w:rsidRDefault="004711CF" w:rsidP="004711CF">
      <w:pPr>
        <w:widowControl w:val="0"/>
        <w:numPr>
          <w:ilvl w:val="0"/>
          <w:numId w:val="3"/>
        </w:numPr>
        <w:tabs>
          <w:tab w:val="left" w:pos="622"/>
        </w:tabs>
        <w:ind w:left="360" w:hanging="360"/>
        <w:rPr>
          <w:rStyle w:val="Teksttreci9Pogrubienie"/>
          <w:rFonts w:cs="Calibri"/>
          <w:b w:val="0"/>
          <w:bCs w:val="0"/>
        </w:rPr>
      </w:pPr>
      <w:r w:rsidRPr="00BF2673">
        <w:rPr>
          <w:rStyle w:val="Teksttreci9Pogrubienie"/>
          <w:rFonts w:cs="Calibri"/>
        </w:rPr>
        <w:t>Inwestor:</w:t>
      </w:r>
    </w:p>
    <w:p w14:paraId="7A4D4B0B" w14:textId="77777777" w:rsidR="004711CF" w:rsidRPr="00BF2673" w:rsidRDefault="004711CF" w:rsidP="004711CF">
      <w:pPr>
        <w:widowControl w:val="0"/>
        <w:numPr>
          <w:ilvl w:val="1"/>
          <w:numId w:val="5"/>
        </w:numPr>
        <w:tabs>
          <w:tab w:val="left" w:pos="622"/>
        </w:tabs>
        <w:rPr>
          <w:rFonts w:cs="Calibri"/>
        </w:rPr>
      </w:pPr>
      <w:r w:rsidRPr="00BF2673">
        <w:rPr>
          <w:rFonts w:cs="Calibri"/>
        </w:rPr>
        <w:t>Oświadcza, że:</w:t>
      </w:r>
    </w:p>
    <w:p w14:paraId="0244CB6D" w14:textId="77777777" w:rsidR="004711CF" w:rsidRPr="00BF2673" w:rsidRDefault="004711CF" w:rsidP="004711CF">
      <w:pPr>
        <w:numPr>
          <w:ilvl w:val="0"/>
          <w:numId w:val="2"/>
        </w:numPr>
        <w:tabs>
          <w:tab w:val="left" w:pos="357"/>
        </w:tabs>
        <w:contextualSpacing/>
        <w:rPr>
          <w:rFonts w:cs="Calibri"/>
        </w:rPr>
      </w:pPr>
      <w:r w:rsidRPr="00BF2673">
        <w:rPr>
          <w:rFonts w:cs="Calibri"/>
        </w:rPr>
        <w:t xml:space="preserve">jest właścicielem lub posiada inny tytuł prawny do nieruchomości, zlokalizowanej w granicach Gminy, objętej Wnioskiem. </w:t>
      </w:r>
    </w:p>
    <w:p w14:paraId="243CD3C4" w14:textId="77777777" w:rsidR="004711CF" w:rsidRPr="00BF2673" w:rsidRDefault="004711CF" w:rsidP="004711CF">
      <w:pPr>
        <w:numPr>
          <w:ilvl w:val="0"/>
          <w:numId w:val="2"/>
        </w:numPr>
        <w:tabs>
          <w:tab w:val="left" w:pos="357"/>
        </w:tabs>
        <w:contextualSpacing/>
        <w:rPr>
          <w:rFonts w:cs="Calibri"/>
        </w:rPr>
      </w:pPr>
      <w:r w:rsidRPr="00BF2673">
        <w:rPr>
          <w:rFonts w:cs="Calibri"/>
        </w:rPr>
        <w:t>nie prowadzi działalności gospodarczej</w:t>
      </w:r>
      <w:r w:rsidRPr="00BF2673">
        <w:rPr>
          <w:rFonts w:cs="Calibri"/>
          <w:szCs w:val="22"/>
        </w:rPr>
        <w:t xml:space="preserve"> w budynku objętym wnioskiem</w:t>
      </w:r>
      <w:r w:rsidRPr="00BF2673">
        <w:rPr>
          <w:rFonts w:cs="Calibri"/>
        </w:rPr>
        <w:t>,</w:t>
      </w:r>
    </w:p>
    <w:p w14:paraId="4C94BE67" w14:textId="77777777" w:rsidR="004711CF" w:rsidRPr="00BF2673" w:rsidRDefault="004711CF" w:rsidP="004711CF">
      <w:pPr>
        <w:numPr>
          <w:ilvl w:val="0"/>
          <w:numId w:val="2"/>
        </w:numPr>
        <w:tabs>
          <w:tab w:val="left" w:pos="357"/>
        </w:tabs>
        <w:contextualSpacing/>
        <w:rPr>
          <w:rFonts w:cs="Calibri"/>
        </w:rPr>
      </w:pPr>
      <w:r w:rsidRPr="00BF2673">
        <w:rPr>
          <w:rFonts w:cs="Calibri"/>
        </w:rPr>
        <w:t>budynek został oddany do użytkowania</w:t>
      </w:r>
      <w:r w:rsidRPr="00BF2673">
        <w:rPr>
          <w:rFonts w:cs="Calibri"/>
          <w:szCs w:val="22"/>
        </w:rPr>
        <w:t xml:space="preserve"> i jest wyposażony w stare źródło ciepła</w:t>
      </w:r>
      <w:r w:rsidRPr="00BF2673">
        <w:rPr>
          <w:rFonts w:cs="Calibri"/>
        </w:rPr>
        <w:t>,</w:t>
      </w:r>
    </w:p>
    <w:p w14:paraId="015948BE" w14:textId="77777777" w:rsidR="004711CF" w:rsidRPr="00BF2673" w:rsidRDefault="004711CF" w:rsidP="004711CF">
      <w:pPr>
        <w:numPr>
          <w:ilvl w:val="0"/>
          <w:numId w:val="2"/>
        </w:numPr>
        <w:tabs>
          <w:tab w:val="left" w:pos="357"/>
        </w:tabs>
        <w:contextualSpacing/>
        <w:rPr>
          <w:rFonts w:cs="Calibri"/>
        </w:rPr>
      </w:pPr>
      <w:r w:rsidRPr="00BF2673">
        <w:rPr>
          <w:rFonts w:cs="Calibri"/>
        </w:rPr>
        <w:t>nie posiada zaległości z tytułu podatków, opłat i innych należności względem Gminy;</w:t>
      </w:r>
    </w:p>
    <w:p w14:paraId="594853E6" w14:textId="77777777" w:rsidR="004711CF" w:rsidRPr="00BF2673" w:rsidRDefault="004711CF" w:rsidP="004711CF">
      <w:pPr>
        <w:numPr>
          <w:ilvl w:val="0"/>
          <w:numId w:val="2"/>
        </w:numPr>
        <w:tabs>
          <w:tab w:val="left" w:pos="357"/>
        </w:tabs>
        <w:contextualSpacing/>
        <w:rPr>
          <w:rFonts w:cs="Calibri"/>
        </w:rPr>
      </w:pPr>
      <w:r w:rsidRPr="00BF2673">
        <w:rPr>
          <w:rFonts w:cs="Calibri"/>
        </w:rPr>
        <w:t>zapoznał się z treścią niniejszego Regulaminu i akceptuje treść jego postanowień,</w:t>
      </w:r>
    </w:p>
    <w:p w14:paraId="46C78535" w14:textId="77777777" w:rsidR="004711CF" w:rsidRPr="00BF2673" w:rsidRDefault="004711CF" w:rsidP="004711CF">
      <w:pPr>
        <w:numPr>
          <w:ilvl w:val="0"/>
          <w:numId w:val="2"/>
        </w:numPr>
        <w:tabs>
          <w:tab w:val="left" w:pos="357"/>
        </w:tabs>
        <w:contextualSpacing/>
        <w:rPr>
          <w:rFonts w:cs="Calibri"/>
        </w:rPr>
      </w:pPr>
      <w:r w:rsidRPr="00BF2673">
        <w:rPr>
          <w:rFonts w:cs="Calibri"/>
        </w:rPr>
        <w:lastRenderedPageBreak/>
        <w:t>w przypadku likwidacji instalacji przed upływem 5 lat od daty zakończenia zadania, Inwestor zwróci otrzymaną dotację wraz odsetkami w wysokości jak za zaległości podatkowe.</w:t>
      </w:r>
    </w:p>
    <w:p w14:paraId="6F4E21B6" w14:textId="77777777" w:rsidR="004711CF" w:rsidRPr="00BF2673" w:rsidRDefault="004711CF" w:rsidP="004711CF">
      <w:pPr>
        <w:pStyle w:val="Akapitzlist"/>
        <w:numPr>
          <w:ilvl w:val="1"/>
          <w:numId w:val="4"/>
        </w:numPr>
        <w:tabs>
          <w:tab w:val="left" w:pos="351"/>
        </w:tabs>
        <w:spacing w:line="276" w:lineRule="auto"/>
        <w:rPr>
          <w:rFonts w:cs="Calibri"/>
        </w:rPr>
      </w:pPr>
      <w:r w:rsidRPr="00BF2673">
        <w:rPr>
          <w:rFonts w:cs="Calibri"/>
        </w:rPr>
        <w:t>Przystępując do Programu Inwestor zobowiązuje się do przeprowadzenia inwestycji zgodnie z przepisami prawa budowlanego i Polskimi Normami obowiązującymi w tym zakresie</w:t>
      </w:r>
      <w:r w:rsidRPr="00BF2673">
        <w:rPr>
          <w:rFonts w:cs="Calibri"/>
          <w:szCs w:val="22"/>
        </w:rPr>
        <w:t>.</w:t>
      </w:r>
    </w:p>
    <w:p w14:paraId="23702CB1" w14:textId="77777777" w:rsidR="004711CF" w:rsidRPr="00BF2673" w:rsidRDefault="004711CF" w:rsidP="004711CF">
      <w:pPr>
        <w:pStyle w:val="Akapitzlist"/>
        <w:numPr>
          <w:ilvl w:val="1"/>
          <w:numId w:val="4"/>
        </w:numPr>
        <w:tabs>
          <w:tab w:val="left" w:pos="351"/>
        </w:tabs>
        <w:spacing w:line="276" w:lineRule="auto"/>
        <w:rPr>
          <w:rFonts w:cs="Calibri"/>
        </w:rPr>
      </w:pPr>
      <w:r w:rsidRPr="00BF2673">
        <w:rPr>
          <w:rFonts w:cs="Calibri"/>
        </w:rPr>
        <w:t>Przystępując do programu Inwestor zobowiązuje się do uregulowania wszystkich płatności dla podmiotów zewnętrznych związanych z realizacją wnioskowanego zadania.</w:t>
      </w:r>
    </w:p>
    <w:p w14:paraId="216F5998" w14:textId="77777777" w:rsidR="004711CF" w:rsidRPr="00BF2673" w:rsidRDefault="004711CF" w:rsidP="004711CF">
      <w:pPr>
        <w:pStyle w:val="Akapitzlist"/>
        <w:numPr>
          <w:ilvl w:val="1"/>
          <w:numId w:val="4"/>
        </w:numPr>
        <w:spacing w:line="276" w:lineRule="auto"/>
        <w:rPr>
          <w:rFonts w:cs="Calibri"/>
        </w:rPr>
      </w:pPr>
      <w:r w:rsidRPr="00BF2673">
        <w:rPr>
          <w:rFonts w:cs="Calibri"/>
        </w:rPr>
        <w:t>Inwestor dokonuje we własnym zakresie i na własną odpowiedzialność doboru nowego źródła (zgodnie z wytycznymi zawartymi w Regulaminie).</w:t>
      </w:r>
    </w:p>
    <w:p w14:paraId="47CCE726" w14:textId="77777777" w:rsidR="004711CF" w:rsidRPr="00BF2673" w:rsidRDefault="004711CF" w:rsidP="004711CF">
      <w:pPr>
        <w:tabs>
          <w:tab w:val="left" w:pos="1122"/>
        </w:tabs>
        <w:ind w:left="360"/>
        <w:rPr>
          <w:rFonts w:cs="Calibri"/>
        </w:rPr>
      </w:pPr>
    </w:p>
    <w:p w14:paraId="1ACC68DC" w14:textId="77777777" w:rsidR="004711CF" w:rsidRPr="00BF2673" w:rsidRDefault="004711CF" w:rsidP="004711CF">
      <w:pPr>
        <w:tabs>
          <w:tab w:val="left" w:pos="1122"/>
        </w:tabs>
        <w:jc w:val="center"/>
        <w:rPr>
          <w:rFonts w:cs="Calibri"/>
        </w:rPr>
      </w:pPr>
      <w:r w:rsidRPr="00BF2673">
        <w:rPr>
          <w:rFonts w:cs="Calibri"/>
        </w:rPr>
        <w:t>§4</w:t>
      </w:r>
    </w:p>
    <w:p w14:paraId="2EDF8169" w14:textId="77777777" w:rsidR="004711CF" w:rsidRPr="00BF2673" w:rsidRDefault="004711CF" w:rsidP="004711CF">
      <w:pPr>
        <w:rPr>
          <w:rFonts w:cs="Calibri"/>
        </w:rPr>
      </w:pPr>
      <w:r w:rsidRPr="00BF2673">
        <w:rPr>
          <w:rStyle w:val="Teksttreci9Pogrubienie"/>
          <w:rFonts w:cs="Calibri"/>
        </w:rPr>
        <w:t xml:space="preserve">Gmina </w:t>
      </w:r>
      <w:r w:rsidRPr="00BF2673">
        <w:rPr>
          <w:rFonts w:cs="Calibri"/>
        </w:rPr>
        <w:t xml:space="preserve">udziela </w:t>
      </w:r>
      <w:r w:rsidRPr="00BF2673">
        <w:rPr>
          <w:rStyle w:val="Teksttreci9Pogrubienie"/>
          <w:rFonts w:cs="Calibri"/>
        </w:rPr>
        <w:t xml:space="preserve">Inwestorowi </w:t>
      </w:r>
      <w:r w:rsidRPr="00BF2673">
        <w:rPr>
          <w:rFonts w:cs="Calibri"/>
        </w:rPr>
        <w:t>Dotacji, w wysokości ……………….. (…………% poniesionych faktycznie Kosztów kwalifikowalnych Inwestycji, jednak nie więcej niż  ………………………………….. zł )</w:t>
      </w:r>
    </w:p>
    <w:p w14:paraId="4F74698B" w14:textId="77777777" w:rsidR="004711CF" w:rsidRPr="00BF2673" w:rsidRDefault="004711CF" w:rsidP="004711CF">
      <w:pPr>
        <w:rPr>
          <w:rFonts w:cs="Calibri"/>
        </w:rPr>
      </w:pPr>
    </w:p>
    <w:p w14:paraId="4001CF84" w14:textId="77777777" w:rsidR="004711CF" w:rsidRPr="00BF2673" w:rsidRDefault="004711CF" w:rsidP="004711CF">
      <w:pPr>
        <w:jc w:val="center"/>
        <w:rPr>
          <w:rFonts w:cs="Calibri"/>
        </w:rPr>
      </w:pPr>
      <w:r w:rsidRPr="00BF2673">
        <w:rPr>
          <w:rFonts w:cs="Calibri"/>
        </w:rPr>
        <w:t>§5</w:t>
      </w:r>
    </w:p>
    <w:p w14:paraId="2082C283" w14:textId="77777777" w:rsidR="004711CF" w:rsidRPr="00BF2673" w:rsidRDefault="004711CF" w:rsidP="004711CF">
      <w:pPr>
        <w:pStyle w:val="Bezodstpw"/>
        <w:widowControl w:val="0"/>
        <w:numPr>
          <w:ilvl w:val="0"/>
          <w:numId w:val="7"/>
        </w:numPr>
        <w:jc w:val="both"/>
      </w:pPr>
      <w:r w:rsidRPr="00BF2673">
        <w:t xml:space="preserve">Warunkiem przekazania Dotacji jest realizacja zadania do dnia 30 października danego roku </w:t>
      </w:r>
      <w:r w:rsidRPr="00BF2673">
        <w:br/>
        <w:t>i przedłożenie dokumentów, o których mowa w punkcie V wniosku o udzielenie dotacji, nie później niż do danego roku,</w:t>
      </w:r>
    </w:p>
    <w:p w14:paraId="536CE0F9" w14:textId="77777777" w:rsidR="004711CF" w:rsidRPr="00BF2673" w:rsidRDefault="004711CF" w:rsidP="004711CF">
      <w:pPr>
        <w:pStyle w:val="Bezodstpw"/>
        <w:widowControl w:val="0"/>
        <w:numPr>
          <w:ilvl w:val="0"/>
          <w:numId w:val="7"/>
        </w:numPr>
        <w:jc w:val="both"/>
      </w:pPr>
      <w:r w:rsidRPr="00BF2673">
        <w:t>Przekazanie Dotacji, w wysokości, o której mowa w §4 nastąpi na rachunek bankowy Inwestora wskazany we wniosku.</w:t>
      </w:r>
    </w:p>
    <w:p w14:paraId="12FF91F1" w14:textId="77777777" w:rsidR="004711CF" w:rsidRPr="00BF2673" w:rsidRDefault="004711CF" w:rsidP="004711CF">
      <w:pPr>
        <w:rPr>
          <w:rFonts w:cs="Calibri"/>
        </w:rPr>
      </w:pPr>
    </w:p>
    <w:p w14:paraId="718E8A16" w14:textId="77777777" w:rsidR="004711CF" w:rsidRPr="00BF2673" w:rsidRDefault="004711CF" w:rsidP="004711CF">
      <w:pPr>
        <w:jc w:val="center"/>
        <w:rPr>
          <w:rFonts w:cs="Calibri"/>
        </w:rPr>
      </w:pPr>
      <w:r w:rsidRPr="00BF2673">
        <w:rPr>
          <w:rFonts w:cs="Calibri"/>
        </w:rPr>
        <w:t>§6</w:t>
      </w:r>
    </w:p>
    <w:p w14:paraId="04546F66" w14:textId="77777777" w:rsidR="004711CF" w:rsidRPr="00BF2673" w:rsidRDefault="004711CF" w:rsidP="004711CF">
      <w:pPr>
        <w:pStyle w:val="Bezodstpw"/>
        <w:widowControl w:val="0"/>
        <w:numPr>
          <w:ilvl w:val="0"/>
          <w:numId w:val="7"/>
        </w:numPr>
        <w:jc w:val="both"/>
      </w:pPr>
      <w:r w:rsidRPr="00BF2673">
        <w:t>Przyznana kwota dotacji podlega zwrotowi w całości na zasadach określonych w ustawie z dnia 27 sierpnia 2009 r. o finansach publicznych w przypadku:</w:t>
      </w:r>
    </w:p>
    <w:p w14:paraId="364243D8" w14:textId="77777777" w:rsidR="004711CF" w:rsidRPr="00BF2673" w:rsidRDefault="004711CF" w:rsidP="004711CF">
      <w:pPr>
        <w:pStyle w:val="Bezodstpw"/>
        <w:widowControl w:val="0"/>
        <w:numPr>
          <w:ilvl w:val="0"/>
          <w:numId w:val="6"/>
        </w:numPr>
        <w:jc w:val="both"/>
      </w:pPr>
      <w:r w:rsidRPr="00BF2673">
        <w:t>złożenia fałszywych dokumentów i oświadczeń stanowiących podstawę wypłaty dotacji;</w:t>
      </w:r>
    </w:p>
    <w:p w14:paraId="27317A41" w14:textId="77777777" w:rsidR="004711CF" w:rsidRPr="00BF2673" w:rsidRDefault="004711CF" w:rsidP="004711CF">
      <w:pPr>
        <w:pStyle w:val="Bezodstpw"/>
        <w:widowControl w:val="0"/>
        <w:numPr>
          <w:ilvl w:val="0"/>
          <w:numId w:val="6"/>
        </w:numPr>
        <w:jc w:val="both"/>
      </w:pPr>
      <w:r w:rsidRPr="00BF2673">
        <w:t>nie utrzymania systemu ogrzewania objętego dotacją przez okres co najmniej 5 lat, licząc od dnia otrzy</w:t>
      </w:r>
      <w:r w:rsidRPr="00BF2673">
        <w:softHyphen/>
        <w:t>mania dotacji polegającego między innymi na zaprzestaniu użytkowania proekologicznego ogrzewania z przy</w:t>
      </w:r>
      <w:r w:rsidRPr="00BF2673">
        <w:softHyphen/>
        <w:t>czyn zależnych od użytkownika albo rezygnacji z przyłącza do miejskiej sieci ciepłowniczej, zainstalowanie dodatkowego (drugiego) źródła ciepła;</w:t>
      </w:r>
    </w:p>
    <w:p w14:paraId="302BDFB7" w14:textId="77777777" w:rsidR="004711CF" w:rsidRPr="00BF2673" w:rsidRDefault="004711CF" w:rsidP="004711CF">
      <w:pPr>
        <w:pStyle w:val="Bezodstpw"/>
        <w:widowControl w:val="0"/>
        <w:numPr>
          <w:ilvl w:val="0"/>
          <w:numId w:val="6"/>
        </w:numPr>
        <w:jc w:val="both"/>
      </w:pPr>
      <w:r w:rsidRPr="00BF2673">
        <w:t>spalania odpadów w piecach objętych dotacją;</w:t>
      </w:r>
    </w:p>
    <w:p w14:paraId="1E3229A1" w14:textId="77777777" w:rsidR="004711CF" w:rsidRPr="00BF2673" w:rsidRDefault="004711CF" w:rsidP="004711CF">
      <w:pPr>
        <w:pStyle w:val="Bezodstpw"/>
        <w:widowControl w:val="0"/>
        <w:numPr>
          <w:ilvl w:val="0"/>
          <w:numId w:val="6"/>
        </w:numPr>
        <w:jc w:val="both"/>
      </w:pPr>
      <w:r w:rsidRPr="00BF2673">
        <w:t>nieprzestrzeganie niniejszego regulaminu lub umowy dotacji.</w:t>
      </w:r>
    </w:p>
    <w:p w14:paraId="0573B72B" w14:textId="77777777" w:rsidR="004711CF" w:rsidRPr="00BF2673" w:rsidRDefault="004711CF" w:rsidP="004711CF">
      <w:pPr>
        <w:jc w:val="center"/>
        <w:rPr>
          <w:rFonts w:cs="Calibri"/>
        </w:rPr>
      </w:pPr>
    </w:p>
    <w:p w14:paraId="4346B082" w14:textId="77777777" w:rsidR="004711CF" w:rsidRPr="00BF2673" w:rsidRDefault="004711CF" w:rsidP="004711CF">
      <w:pPr>
        <w:jc w:val="center"/>
        <w:rPr>
          <w:rFonts w:cs="Calibri"/>
        </w:rPr>
      </w:pPr>
    </w:p>
    <w:p w14:paraId="09EE346F" w14:textId="77777777" w:rsidR="004711CF" w:rsidRPr="00BF2673" w:rsidRDefault="004711CF" w:rsidP="004711CF">
      <w:pPr>
        <w:jc w:val="center"/>
        <w:rPr>
          <w:rFonts w:cs="Calibri"/>
        </w:rPr>
      </w:pPr>
      <w:r w:rsidRPr="00BF2673">
        <w:rPr>
          <w:rFonts w:cs="Calibri"/>
        </w:rPr>
        <w:t>§7</w:t>
      </w:r>
    </w:p>
    <w:p w14:paraId="125E4B90" w14:textId="422FA57B" w:rsidR="004711CF" w:rsidRPr="00BF2673" w:rsidRDefault="004711CF" w:rsidP="004711CF">
      <w:pPr>
        <w:widowControl w:val="0"/>
        <w:tabs>
          <w:tab w:val="left" w:pos="558"/>
        </w:tabs>
        <w:rPr>
          <w:rFonts w:cs="Calibri"/>
        </w:rPr>
      </w:pPr>
      <w:r w:rsidRPr="00BF2673">
        <w:rPr>
          <w:rFonts w:cs="Calibri"/>
        </w:rPr>
        <w:t>Zmiany do Umowy wymagają formy pisemnej pod rygorem nieważności,</w:t>
      </w:r>
    </w:p>
    <w:p w14:paraId="4685807F" w14:textId="77777777" w:rsidR="004711CF" w:rsidRPr="00BF2673" w:rsidRDefault="004711CF" w:rsidP="004711CF">
      <w:pPr>
        <w:widowControl w:val="0"/>
        <w:tabs>
          <w:tab w:val="left" w:pos="582"/>
        </w:tabs>
        <w:rPr>
          <w:rFonts w:cs="Calibri"/>
        </w:rPr>
      </w:pPr>
      <w:r w:rsidRPr="00BF2673">
        <w:rPr>
          <w:rFonts w:cs="Calibri"/>
        </w:rPr>
        <w:t xml:space="preserve">Umowę sporządzono w trzech jednobrzmiących egzemplarzach, w tym dwa dla </w:t>
      </w:r>
      <w:r w:rsidRPr="00BF2673">
        <w:rPr>
          <w:rStyle w:val="Teksttreci9Pogrubienie"/>
          <w:rFonts w:cs="Calibri"/>
        </w:rPr>
        <w:t>Gminy</w:t>
      </w:r>
      <w:r w:rsidRPr="00BF2673">
        <w:rPr>
          <w:rFonts w:cs="Calibri"/>
        </w:rPr>
        <w:t>, jeden dla Inwestora.</w:t>
      </w:r>
    </w:p>
    <w:p w14:paraId="0A9F4FEC" w14:textId="77777777" w:rsidR="004711CF" w:rsidRPr="00BF2673" w:rsidRDefault="004711CF" w:rsidP="004711CF">
      <w:pPr>
        <w:rPr>
          <w:rStyle w:val="Teksttreci9"/>
          <w:rFonts w:cs="Calibri"/>
        </w:rPr>
      </w:pPr>
    </w:p>
    <w:p w14:paraId="1CC9C4AA" w14:textId="77777777" w:rsidR="004711CF" w:rsidRPr="00BF2673" w:rsidRDefault="004711CF" w:rsidP="004711CF">
      <w:pPr>
        <w:rPr>
          <w:rStyle w:val="Teksttreci9"/>
          <w:rFonts w:cs="Calibri"/>
        </w:rPr>
      </w:pPr>
    </w:p>
    <w:p w14:paraId="038A5C84" w14:textId="77777777" w:rsidR="004711CF" w:rsidRPr="00BF2673" w:rsidRDefault="004711CF" w:rsidP="004711CF">
      <w:pPr>
        <w:rPr>
          <w:rStyle w:val="Teksttreci9"/>
          <w:rFonts w:cs="Calibri"/>
        </w:rPr>
      </w:pPr>
    </w:p>
    <w:p w14:paraId="6E0BF49D" w14:textId="77777777" w:rsidR="004711CF" w:rsidRPr="00BF2673" w:rsidRDefault="004711CF" w:rsidP="004711CF">
      <w:pPr>
        <w:ind w:left="360" w:hanging="360"/>
        <w:rPr>
          <w:rFonts w:cs="Calibri"/>
        </w:rPr>
      </w:pPr>
      <w:r w:rsidRPr="00BF2673">
        <w:rPr>
          <w:rStyle w:val="Teksttreci9"/>
          <w:rFonts w:cs="Calibri"/>
        </w:rPr>
        <w:t xml:space="preserve">za Inwestora </w:t>
      </w:r>
      <w:r w:rsidRPr="00BF2673">
        <w:rPr>
          <w:rStyle w:val="Teksttreci9"/>
          <w:rFonts w:cs="Calibri"/>
        </w:rPr>
        <w:tab/>
      </w:r>
      <w:r w:rsidRPr="00BF2673">
        <w:rPr>
          <w:rStyle w:val="Teksttreci9"/>
          <w:rFonts w:cs="Calibri"/>
        </w:rPr>
        <w:tab/>
      </w:r>
      <w:r w:rsidRPr="00BF2673">
        <w:rPr>
          <w:rStyle w:val="Teksttreci9"/>
          <w:rFonts w:cs="Calibri"/>
        </w:rPr>
        <w:tab/>
      </w:r>
      <w:r w:rsidRPr="00BF2673">
        <w:rPr>
          <w:rStyle w:val="Teksttreci9"/>
          <w:rFonts w:cs="Calibri"/>
        </w:rPr>
        <w:tab/>
      </w:r>
      <w:r w:rsidRPr="00BF2673">
        <w:rPr>
          <w:rStyle w:val="Teksttreci9"/>
          <w:rFonts w:cs="Calibri"/>
        </w:rPr>
        <w:tab/>
      </w:r>
      <w:r w:rsidRPr="00BF2673">
        <w:rPr>
          <w:rStyle w:val="Teksttreci9"/>
          <w:rFonts w:cs="Calibri"/>
        </w:rPr>
        <w:tab/>
      </w:r>
      <w:r w:rsidRPr="00BF2673">
        <w:rPr>
          <w:rStyle w:val="Teksttreci9"/>
          <w:rFonts w:cs="Calibri"/>
        </w:rPr>
        <w:tab/>
      </w:r>
      <w:r w:rsidRPr="00BF2673">
        <w:rPr>
          <w:rStyle w:val="Teksttreci9"/>
          <w:rFonts w:cs="Calibri"/>
        </w:rPr>
        <w:tab/>
      </w:r>
      <w:r w:rsidRPr="00BF2673">
        <w:rPr>
          <w:rStyle w:val="Teksttreci9"/>
          <w:rFonts w:cs="Calibri"/>
        </w:rPr>
        <w:tab/>
      </w:r>
      <w:r w:rsidRPr="00BF2673">
        <w:rPr>
          <w:rStyle w:val="Teksttreci9"/>
          <w:rFonts w:cs="Calibri"/>
        </w:rPr>
        <w:tab/>
      </w:r>
      <w:r w:rsidRPr="00BF2673">
        <w:rPr>
          <w:rStyle w:val="Teksttreci9"/>
          <w:rFonts w:cs="Calibri"/>
        </w:rPr>
        <w:tab/>
      </w:r>
      <w:r w:rsidRPr="00BF2673">
        <w:rPr>
          <w:rFonts w:cs="Calibri"/>
        </w:rPr>
        <w:t xml:space="preserve">za Gminę </w:t>
      </w:r>
    </w:p>
    <w:p w14:paraId="5BB421DF" w14:textId="77777777" w:rsidR="004711CF" w:rsidRPr="00BF2673" w:rsidRDefault="004711CF" w:rsidP="004711CF">
      <w:pPr>
        <w:ind w:left="360" w:hanging="360"/>
        <w:rPr>
          <w:rFonts w:cs="Calibri"/>
        </w:rPr>
      </w:pPr>
    </w:p>
    <w:p w14:paraId="28844526" w14:textId="77777777" w:rsidR="004711CF" w:rsidRPr="00BF2673" w:rsidRDefault="004711CF" w:rsidP="004711CF">
      <w:pPr>
        <w:ind w:left="360" w:hanging="360"/>
        <w:rPr>
          <w:rFonts w:cs="Calibri"/>
        </w:rPr>
      </w:pPr>
    </w:p>
    <w:p w14:paraId="755D942D" w14:textId="77777777" w:rsidR="004711CF" w:rsidRPr="00BF2673" w:rsidRDefault="004711CF" w:rsidP="004711CF">
      <w:pPr>
        <w:ind w:left="360" w:hanging="360"/>
        <w:rPr>
          <w:rFonts w:cs="Calibri"/>
        </w:rPr>
      </w:pPr>
    </w:p>
    <w:p w14:paraId="04009DDC" w14:textId="53D32D80" w:rsidR="004711CF" w:rsidRPr="00BF2673" w:rsidRDefault="004711CF" w:rsidP="00A520FD">
      <w:pPr>
        <w:pStyle w:val="Nagwek2"/>
        <w:numPr>
          <w:ilvl w:val="0"/>
          <w:numId w:val="0"/>
        </w:numPr>
        <w:ind w:left="576"/>
        <w:rPr>
          <w:rFonts w:cs="Calibri"/>
        </w:rPr>
      </w:pPr>
      <w:r w:rsidRPr="00BF2673">
        <w:rPr>
          <w:rFonts w:cs="Calibri"/>
        </w:rPr>
        <w:br w:type="page"/>
      </w:r>
      <w:r w:rsidR="00A520FD" w:rsidRPr="00BF2673">
        <w:rPr>
          <w:rFonts w:cs="Calibri"/>
        </w:rPr>
        <w:lastRenderedPageBreak/>
        <w:t xml:space="preserve"> </w:t>
      </w:r>
    </w:p>
    <w:p w14:paraId="26B4ABC8" w14:textId="77777777" w:rsidR="004711CF" w:rsidRPr="00BF2673" w:rsidRDefault="004711CF" w:rsidP="004711CF">
      <w:pPr>
        <w:ind w:left="-113"/>
        <w:jc w:val="center"/>
        <w:rPr>
          <w:rFonts w:ascii="Times New Roman" w:hAnsi="Times New Roman"/>
          <w:sz w:val="24"/>
        </w:rPr>
      </w:pPr>
      <w:r w:rsidRPr="00BF2673">
        <w:t xml:space="preserve">       </w:t>
      </w:r>
      <w:r w:rsidRPr="00BF2673">
        <w:rPr>
          <w:b/>
          <w:bCs/>
          <w:sz w:val="28"/>
          <w:szCs w:val="28"/>
        </w:rPr>
        <w:t>INFORMACJA</w:t>
      </w:r>
    </w:p>
    <w:p w14:paraId="7C2EED98" w14:textId="77777777" w:rsidR="004711CF" w:rsidRPr="00BF2673" w:rsidRDefault="004711CF" w:rsidP="004711CF">
      <w:pPr>
        <w:jc w:val="center"/>
      </w:pPr>
      <w:r w:rsidRPr="00BF2673">
        <w:rPr>
          <w:szCs w:val="22"/>
        </w:rPr>
        <w:t>dotycząca przetwarzania danych osobowych</w:t>
      </w:r>
    </w:p>
    <w:p w14:paraId="2F5DED89" w14:textId="77777777" w:rsidR="004711CF" w:rsidRPr="00BF2673" w:rsidRDefault="004711CF" w:rsidP="004711CF">
      <w:pPr>
        <w:spacing w:line="360" w:lineRule="auto"/>
        <w:rPr>
          <w:sz w:val="18"/>
          <w:szCs w:val="18"/>
        </w:rPr>
      </w:pPr>
    </w:p>
    <w:p w14:paraId="416E6A6D" w14:textId="77777777" w:rsidR="004711CF" w:rsidRPr="00BF2673" w:rsidRDefault="004711CF" w:rsidP="004711CF">
      <w:pPr>
        <w:rPr>
          <w:rFonts w:cs="Mangal"/>
          <w:sz w:val="24"/>
        </w:rPr>
      </w:pPr>
      <w:r w:rsidRPr="00BF2673">
        <w:t>Zgodnie z art. 13 ust. 1 i 2</w:t>
      </w:r>
      <w:r w:rsidRPr="00BF2673">
        <w:rPr>
          <w:color w:val="00000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</w:t>
      </w:r>
      <w:r w:rsidRPr="00BF2673">
        <w:t xml:space="preserve"> informuję, że: </w:t>
      </w:r>
    </w:p>
    <w:p w14:paraId="43F5A047" w14:textId="77777777" w:rsidR="004711CF" w:rsidRPr="00BF2673" w:rsidRDefault="004711CF" w:rsidP="004711CF">
      <w:pPr>
        <w:widowControl w:val="0"/>
        <w:numPr>
          <w:ilvl w:val="0"/>
          <w:numId w:val="9"/>
        </w:numPr>
        <w:tabs>
          <w:tab w:val="left" w:pos="288"/>
        </w:tabs>
        <w:suppressAutoHyphens/>
        <w:spacing w:line="240" w:lineRule="auto"/>
        <w:ind w:left="283" w:hanging="283"/>
      </w:pPr>
      <w:r w:rsidRPr="00BF2673">
        <w:t>Administratorem Pani/Pana danych osobowych jest Wójt Gminy Raszyn, z siedzibą w Raszynie przy ul. Szkolnej 2a.</w:t>
      </w:r>
    </w:p>
    <w:p w14:paraId="28A5745B" w14:textId="771EF537" w:rsidR="004711CF" w:rsidRPr="00BF2673" w:rsidRDefault="004711CF" w:rsidP="004711CF">
      <w:pPr>
        <w:widowControl w:val="0"/>
        <w:numPr>
          <w:ilvl w:val="0"/>
          <w:numId w:val="9"/>
        </w:numPr>
        <w:tabs>
          <w:tab w:val="left" w:pos="288"/>
        </w:tabs>
        <w:suppressAutoHyphens/>
        <w:spacing w:line="240" w:lineRule="auto"/>
        <w:ind w:left="283" w:hanging="283"/>
      </w:pPr>
      <w:r w:rsidRPr="00BF2673">
        <w:t xml:space="preserve">Dane kontaktowe inspektora ochrony danych: </w:t>
      </w:r>
      <w:r w:rsidR="00850E24" w:rsidRPr="00F65FDE">
        <w:t>email iod@raszyn.pl</w:t>
      </w:r>
    </w:p>
    <w:p w14:paraId="6E6D93A3" w14:textId="77777777" w:rsidR="004711CF" w:rsidRPr="00BF2673" w:rsidRDefault="004711CF" w:rsidP="004711CF">
      <w:pPr>
        <w:tabs>
          <w:tab w:val="left" w:pos="288"/>
        </w:tabs>
        <w:ind w:left="283" w:hanging="283"/>
      </w:pPr>
      <w:r w:rsidRPr="00BF2673">
        <w:t>3. Pani/Pana dane osobowe przetwarzane są w celu udzielenia dotacji celowych ze środków budżetu Gmina Raszyn na zadania służące poprawie jakości powietrza polegające na trwałej zmianie sposobu ogrzewania lokali (mieszkalnych i niemieszkalnych), budynków mieszkalnych jedno- i wielorodzinnych oraz pozostałych obejmujące wymianę istniejących źródeł ciepła opartych na paliwie stałym na ekologiczne,, na podstawie art. 6 ust. 1. lit. b ogólnego rozporządzenia o ochronie danych osobowych z dnia 27 kwietnia 2016r.</w:t>
      </w:r>
    </w:p>
    <w:p w14:paraId="7CC5B71E" w14:textId="77777777" w:rsidR="004711CF" w:rsidRPr="00BF2673" w:rsidRDefault="004711CF" w:rsidP="004711CF">
      <w:pPr>
        <w:tabs>
          <w:tab w:val="left" w:pos="288"/>
        </w:tabs>
        <w:ind w:left="283" w:hanging="283"/>
      </w:pPr>
      <w:r w:rsidRPr="00BF2673">
        <w:t>4. Dane osobowe nie będą przekazywane innym odbiorcom.</w:t>
      </w:r>
    </w:p>
    <w:p w14:paraId="480EF11C" w14:textId="77777777" w:rsidR="004711CF" w:rsidRPr="00BF2673" w:rsidRDefault="004711CF" w:rsidP="004711CF">
      <w:pPr>
        <w:tabs>
          <w:tab w:val="left" w:pos="288"/>
        </w:tabs>
        <w:ind w:left="283" w:hanging="283"/>
      </w:pPr>
      <w:r w:rsidRPr="00BF2673">
        <w:t>5. Pani/a dane osobowe będą przetwarzane przez okres BE10.</w:t>
      </w:r>
    </w:p>
    <w:p w14:paraId="004498B7" w14:textId="77777777" w:rsidR="004711CF" w:rsidRPr="00BF2673" w:rsidRDefault="004711CF" w:rsidP="004711CF">
      <w:pPr>
        <w:tabs>
          <w:tab w:val="left" w:pos="288"/>
        </w:tabs>
        <w:ind w:left="283" w:hanging="283"/>
      </w:pPr>
      <w:r w:rsidRPr="00BF2673">
        <w:t>6. Posiada Pani/Pan prawo dostępu do treści swoich danych oraz ich sprostowania, ograniczenia przetwarzania, wniesienia sprzeciwu wobec przetwarzania danych z uwzględnieniem przepisów prawa.</w:t>
      </w:r>
    </w:p>
    <w:p w14:paraId="62A35A47" w14:textId="77777777" w:rsidR="004711CF" w:rsidRPr="00BF2673" w:rsidRDefault="004711CF" w:rsidP="004711CF">
      <w:pPr>
        <w:tabs>
          <w:tab w:val="left" w:pos="288"/>
        </w:tabs>
        <w:ind w:left="283" w:hanging="283"/>
      </w:pPr>
      <w:r w:rsidRPr="00BF2673">
        <w:t>7. Ma Pan/i prawo wniesienia skargi do Prezesa Urzędu Ochrony Danych Osobowych, gdy przetwarzanie danych osobowych Pana/</w:t>
      </w:r>
      <w:proofErr w:type="spellStart"/>
      <w:r w:rsidRPr="00BF2673">
        <w:t>ią</w:t>
      </w:r>
      <w:proofErr w:type="spellEnd"/>
      <w:r w:rsidRPr="00BF2673">
        <w:t xml:space="preserve"> dotyczących naruszałoby przepisy ogólnego rozporządzenia o ochronie danych osobowych z dnia 27 kwietnia 2016 r.</w:t>
      </w:r>
    </w:p>
    <w:p w14:paraId="2FCB3FAB" w14:textId="77777777" w:rsidR="004711CF" w:rsidRPr="00BF2673" w:rsidRDefault="004711CF" w:rsidP="004711CF">
      <w:pPr>
        <w:tabs>
          <w:tab w:val="left" w:pos="288"/>
        </w:tabs>
        <w:ind w:left="283" w:hanging="283"/>
      </w:pPr>
      <w:r w:rsidRPr="00BF2673">
        <w:t>8. Podanie  danych osobowych jest warunkiem zawarcia umowy, za wyjątkiem numeru telefonu, który jest podawany dobrowolnie, w celu usprawnienia kontaktu i szybszego załatwienia sprawy. Jest Pan/i zobowiązana do podania danych, a konsekwencją niepodania danych będzie brak możliwości rozpatrzenia wniosku.</w:t>
      </w:r>
    </w:p>
    <w:p w14:paraId="23565E3C" w14:textId="77777777" w:rsidR="004711CF" w:rsidRPr="00BF2673" w:rsidRDefault="004711CF" w:rsidP="004711CF">
      <w:pPr>
        <w:tabs>
          <w:tab w:val="left" w:pos="288"/>
        </w:tabs>
        <w:ind w:left="283" w:hanging="283"/>
      </w:pPr>
      <w:r w:rsidRPr="00BF2673">
        <w:t>9. Ma Pan/i prawo do cofnięcia zgody w dowolnym momencie bez wpływu na zgodność z prawem przetwarzania, którego dokonano na podstawie zgody przed jej cofnięciem.</w:t>
      </w:r>
    </w:p>
    <w:p w14:paraId="4369F8D7" w14:textId="77777777" w:rsidR="004711CF" w:rsidRPr="00BF2673" w:rsidRDefault="004711CF" w:rsidP="004711CF">
      <w:pPr>
        <w:tabs>
          <w:tab w:val="left" w:pos="288"/>
        </w:tabs>
        <w:ind w:left="283" w:hanging="283"/>
      </w:pPr>
      <w:r w:rsidRPr="00BF2673">
        <w:t>10. Administrator nie ma zamiaru przekazywać danych osobowych do państwa trzeciego lub organizacji międzynarodowej.</w:t>
      </w:r>
    </w:p>
    <w:p w14:paraId="537C302A" w14:textId="77777777" w:rsidR="004711CF" w:rsidRPr="00BF2673" w:rsidRDefault="004711CF" w:rsidP="004711CF">
      <w:pPr>
        <w:tabs>
          <w:tab w:val="left" w:pos="288"/>
        </w:tabs>
        <w:ind w:left="283" w:hanging="283"/>
      </w:pPr>
      <w:r w:rsidRPr="00BF2673">
        <w:t>11. Pana(i) dane osobowe nie będą podlegały profilowaniu.</w:t>
      </w:r>
    </w:p>
    <w:p w14:paraId="5E508FDA" w14:textId="77777777" w:rsidR="004711CF" w:rsidRPr="00BF2673" w:rsidRDefault="004711CF" w:rsidP="004711CF">
      <w:pPr>
        <w:ind w:left="-113"/>
      </w:pPr>
      <w:r w:rsidRPr="00BF2673">
        <w:t xml:space="preserve"> </w:t>
      </w:r>
    </w:p>
    <w:p w14:paraId="53AB7ACE" w14:textId="77777777" w:rsidR="004711CF" w:rsidRPr="00BF2673" w:rsidRDefault="004711CF" w:rsidP="004711CF"/>
    <w:p w14:paraId="74931E27" w14:textId="77777777" w:rsidR="004711CF" w:rsidRPr="00BF2673" w:rsidRDefault="004711CF" w:rsidP="004711CF"/>
    <w:p w14:paraId="4AF8BEE5" w14:textId="77777777" w:rsidR="004711CF" w:rsidRPr="00BF2673" w:rsidRDefault="004711CF" w:rsidP="004711CF"/>
    <w:p w14:paraId="43C0336E" w14:textId="77777777" w:rsidR="004711CF" w:rsidRPr="00BF2673" w:rsidRDefault="004711CF" w:rsidP="004711CF">
      <w:pPr>
        <w:spacing w:line="360" w:lineRule="auto"/>
        <w:jc w:val="right"/>
        <w:rPr>
          <w:rFonts w:cs="Mangal"/>
        </w:rPr>
      </w:pPr>
      <w:r w:rsidRPr="00BF2673">
        <w:rPr>
          <w:szCs w:val="22"/>
        </w:rPr>
        <w:t>.......…..........................................</w:t>
      </w:r>
    </w:p>
    <w:p w14:paraId="3F81CD71" w14:textId="77777777" w:rsidR="004711CF" w:rsidRDefault="004711CF" w:rsidP="004711CF">
      <w:pPr>
        <w:spacing w:line="360" w:lineRule="auto"/>
        <w:jc w:val="right"/>
      </w:pPr>
      <w:r w:rsidRPr="00BF2673">
        <w:rPr>
          <w:szCs w:val="22"/>
        </w:rPr>
        <w:t>Przyjmuję do wiadomości</w:t>
      </w:r>
      <w:r>
        <w:rPr>
          <w:szCs w:val="22"/>
        </w:rPr>
        <w:t xml:space="preserve">      </w:t>
      </w:r>
    </w:p>
    <w:p w14:paraId="71B330A7" w14:textId="77777777" w:rsidR="004711CF" w:rsidRPr="00CF193E" w:rsidRDefault="004711CF" w:rsidP="004711CF">
      <w:pPr>
        <w:ind w:left="360" w:hanging="360"/>
        <w:rPr>
          <w:rFonts w:cs="Calibri"/>
        </w:rPr>
      </w:pPr>
    </w:p>
    <w:p w14:paraId="1CAF86A7" w14:textId="77777777" w:rsidR="009D0250" w:rsidRDefault="009D0250"/>
    <w:sectPr w:rsidR="009D0250" w:rsidSect="00E724D8">
      <w:footerReference w:type="even" r:id="rId8"/>
      <w:footerReference w:type="first" r:id="rId9"/>
      <w:pgSz w:w="11906" w:h="16838" w:code="9"/>
      <w:pgMar w:top="1440" w:right="964" w:bottom="125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A82EF" w14:textId="77777777" w:rsidR="00026BEA" w:rsidRDefault="00850E24">
      <w:pPr>
        <w:spacing w:line="240" w:lineRule="auto"/>
      </w:pPr>
      <w:r>
        <w:separator/>
      </w:r>
    </w:p>
  </w:endnote>
  <w:endnote w:type="continuationSeparator" w:id="0">
    <w:p w14:paraId="7EC728E8" w14:textId="77777777" w:rsidR="00026BEA" w:rsidRDefault="00850E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E7740" w14:textId="77777777" w:rsidR="003A0AC9" w:rsidRDefault="004711CF" w:rsidP="007377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117A09" w14:textId="77777777" w:rsidR="003A0AC9" w:rsidRDefault="002A295F" w:rsidP="008356F4">
    <w:pPr>
      <w:pStyle w:val="Stopka"/>
      <w:ind w:right="360"/>
    </w:pPr>
  </w:p>
  <w:p w14:paraId="2283966C" w14:textId="77777777" w:rsidR="003A0AC9" w:rsidRDefault="002A295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56AAA" w14:textId="77777777" w:rsidR="003A0AC9" w:rsidRDefault="002A295F">
    <w:pPr>
      <w:pStyle w:val="Stopka"/>
      <w:jc w:val="right"/>
    </w:pPr>
  </w:p>
  <w:p w14:paraId="7B79A929" w14:textId="77777777" w:rsidR="003A0AC9" w:rsidRDefault="002A29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E398F" w14:textId="77777777" w:rsidR="00026BEA" w:rsidRDefault="00850E24">
      <w:pPr>
        <w:spacing w:line="240" w:lineRule="auto"/>
      </w:pPr>
      <w:r>
        <w:separator/>
      </w:r>
    </w:p>
  </w:footnote>
  <w:footnote w:type="continuationSeparator" w:id="0">
    <w:p w14:paraId="5EF1B00E" w14:textId="77777777" w:rsidR="00026BEA" w:rsidRDefault="00850E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  <w:lang w:val="pl-PL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1" w15:restartNumberingAfterBreak="0">
    <w:nsid w:val="1DB96A28"/>
    <w:multiLevelType w:val="hybridMultilevel"/>
    <w:tmpl w:val="B894B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9D6572"/>
    <w:multiLevelType w:val="hybridMultilevel"/>
    <w:tmpl w:val="B0D673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E50839"/>
    <w:multiLevelType w:val="multilevel"/>
    <w:tmpl w:val="2C3AF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7292ADF"/>
    <w:multiLevelType w:val="multilevel"/>
    <w:tmpl w:val="7ED89260"/>
    <w:lvl w:ilvl="0">
      <w:start w:val="1"/>
      <w:numFmt w:val="decimal"/>
      <w:lvlText w:val="%1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537DAA"/>
    <w:multiLevelType w:val="hybridMultilevel"/>
    <w:tmpl w:val="C9685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933E6"/>
    <w:multiLevelType w:val="multilevel"/>
    <w:tmpl w:val="4710B8C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Calibri" w:hAnsi="Calibri" w:hint="default"/>
        <w:color w:val="auto"/>
        <w:sz w:val="28"/>
      </w:rPr>
    </w:lvl>
    <w:lvl w:ilvl="2">
      <w:start w:val="1"/>
      <w:numFmt w:val="decimal"/>
      <w:pStyle w:val="Styl5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404162C"/>
    <w:multiLevelType w:val="multilevel"/>
    <w:tmpl w:val="1B76D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202E8F"/>
    <w:multiLevelType w:val="hybridMultilevel"/>
    <w:tmpl w:val="4D90DD78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1D"/>
    <w:rsid w:val="00026BEA"/>
    <w:rsid w:val="002A295F"/>
    <w:rsid w:val="003624DB"/>
    <w:rsid w:val="003D6738"/>
    <w:rsid w:val="004711CF"/>
    <w:rsid w:val="0075037B"/>
    <w:rsid w:val="007E1679"/>
    <w:rsid w:val="00850E24"/>
    <w:rsid w:val="009D0250"/>
    <w:rsid w:val="00A520FD"/>
    <w:rsid w:val="00B7163B"/>
    <w:rsid w:val="00B76D42"/>
    <w:rsid w:val="00CD291D"/>
    <w:rsid w:val="00F45E58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0739"/>
  <w15:chartTrackingRefBased/>
  <w15:docId w15:val="{3E3ECA0F-9237-43F6-AFDA-F69C9F68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1CF"/>
    <w:pPr>
      <w:spacing w:after="0" w:line="276" w:lineRule="auto"/>
      <w:jc w:val="both"/>
    </w:pPr>
    <w:rPr>
      <w:rFonts w:ascii="Calibri" w:eastAsia="Times New Roman" w:hAnsi="Calibri" w:cs="Times New Roman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4711CF"/>
    <w:pPr>
      <w:keepNext/>
      <w:numPr>
        <w:numId w:val="1"/>
      </w:numPr>
      <w:shd w:val="clear" w:color="auto" w:fill="FFFFFF"/>
      <w:outlineLvl w:val="0"/>
    </w:pPr>
    <w:rPr>
      <w:rFonts w:cs="Arial"/>
      <w:b/>
      <w:bCs/>
      <w:spacing w:val="16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711CF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pacing w:val="10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711CF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711C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711CF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711CF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711CF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711C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711CF"/>
    <w:rPr>
      <w:rFonts w:ascii="Calibri" w:eastAsia="Times New Roman" w:hAnsi="Calibri" w:cs="Arial"/>
      <w:b/>
      <w:bCs/>
      <w:spacing w:val="16"/>
      <w:kern w:val="32"/>
      <w:sz w:val="32"/>
      <w:szCs w:val="32"/>
      <w:shd w:val="clear" w:color="auto" w:fill="FFFFFF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711CF"/>
    <w:rPr>
      <w:rFonts w:ascii="Calibri" w:eastAsia="Times New Roman" w:hAnsi="Calibri" w:cs="Arial"/>
      <w:b/>
      <w:bCs/>
      <w:iCs/>
      <w:spacing w:val="10"/>
      <w:sz w:val="28"/>
      <w:szCs w:val="28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4711CF"/>
    <w:rPr>
      <w:rFonts w:ascii="Calibri" w:eastAsia="Times New Roman" w:hAnsi="Calibri" w:cs="Times New Roman"/>
      <w:bCs/>
      <w:szCs w:val="28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4711CF"/>
    <w:rPr>
      <w:rFonts w:ascii="Calibri" w:eastAsia="Times New Roman" w:hAnsi="Calibri" w:cs="Times New Roman"/>
      <w:b/>
      <w:bCs/>
      <w:i/>
      <w:iCs/>
      <w:sz w:val="26"/>
      <w:szCs w:val="26"/>
      <w:lang w:val="pl-PL"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711CF"/>
    <w:rPr>
      <w:rFonts w:ascii="Times New Roman" w:eastAsia="Times New Roman" w:hAnsi="Times New Roman" w:cs="Times New Roman"/>
      <w:b/>
      <w:bCs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4711CF"/>
    <w:rPr>
      <w:rFonts w:ascii="Times New Roman" w:eastAsia="Times New Roman" w:hAnsi="Times New Roman" w:cs="Times New Roman"/>
      <w:szCs w:val="24"/>
      <w:lang w:val="pl-PL"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4711CF"/>
    <w:rPr>
      <w:rFonts w:ascii="Times New Roman" w:eastAsia="Times New Roman" w:hAnsi="Times New Roman" w:cs="Times New Roman"/>
      <w:i/>
      <w:iCs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4711CF"/>
    <w:rPr>
      <w:rFonts w:ascii="Arial" w:eastAsia="Times New Roman" w:hAnsi="Arial" w:cs="Arial"/>
      <w:lang w:val="pl-PL" w:eastAsia="pl-PL"/>
    </w:rPr>
  </w:style>
  <w:style w:type="paragraph" w:styleId="Stopka">
    <w:name w:val="footer"/>
    <w:basedOn w:val="Normalny"/>
    <w:link w:val="StopkaZnak"/>
    <w:rsid w:val="004711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11CF"/>
    <w:rPr>
      <w:rFonts w:ascii="Calibri" w:eastAsia="Times New Roman" w:hAnsi="Calibri" w:cs="Times New Roman"/>
      <w:szCs w:val="24"/>
      <w:lang w:val="pl-PL" w:eastAsia="pl-PL"/>
    </w:rPr>
  </w:style>
  <w:style w:type="character" w:styleId="Numerstrony">
    <w:name w:val="page number"/>
    <w:rsid w:val="004711CF"/>
    <w:rPr>
      <w:rFonts w:cs="Times New Roman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4711CF"/>
    <w:pPr>
      <w:spacing w:line="360" w:lineRule="atLeast"/>
      <w:ind w:left="720"/>
      <w:contextualSpacing/>
    </w:pPr>
  </w:style>
  <w:style w:type="paragraph" w:styleId="Bezodstpw">
    <w:name w:val="No Spacing"/>
    <w:link w:val="BezodstpwZnak"/>
    <w:uiPriority w:val="1"/>
    <w:qFormat/>
    <w:rsid w:val="004711CF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customStyle="1" w:styleId="Styl5">
    <w:name w:val="Styl5"/>
    <w:basedOn w:val="Nagwek2"/>
    <w:qFormat/>
    <w:rsid w:val="004711CF"/>
    <w:pPr>
      <w:numPr>
        <w:ilvl w:val="2"/>
      </w:numPr>
    </w:pPr>
    <w:rPr>
      <w:sz w:val="24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locked/>
    <w:rsid w:val="004711CF"/>
    <w:rPr>
      <w:rFonts w:ascii="Calibri" w:eastAsia="Times New Roman" w:hAnsi="Calibri" w:cs="Times New Roman"/>
      <w:szCs w:val="24"/>
      <w:lang w:val="pl-PL" w:eastAsia="pl-PL"/>
    </w:rPr>
  </w:style>
  <w:style w:type="character" w:customStyle="1" w:styleId="BezodstpwZnak">
    <w:name w:val="Bez odstępów Znak"/>
    <w:link w:val="Bezodstpw"/>
    <w:uiPriority w:val="1"/>
    <w:rsid w:val="004711CF"/>
    <w:rPr>
      <w:rFonts w:ascii="Calibri" w:eastAsia="Calibri" w:hAnsi="Calibri" w:cs="Times New Roman"/>
      <w:lang w:val="pl-PL"/>
    </w:rPr>
  </w:style>
  <w:style w:type="character" w:customStyle="1" w:styleId="Teksttreci9">
    <w:name w:val="Tekst treści (9)"/>
    <w:rsid w:val="004711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10">
    <w:name w:val="Tekst treści (10)_"/>
    <w:link w:val="Teksttreci100"/>
    <w:rsid w:val="004711CF"/>
    <w:rPr>
      <w:i/>
      <w:iCs/>
      <w:spacing w:val="-10"/>
      <w:shd w:val="clear" w:color="auto" w:fill="FFFFFF"/>
    </w:rPr>
  </w:style>
  <w:style w:type="character" w:customStyle="1" w:styleId="Teksttreci9Pogrubienie">
    <w:name w:val="Tekst treści (9) + Pogrubienie"/>
    <w:rsid w:val="004711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10115ptBezkursywyOdstpy0pt">
    <w:name w:val="Tekst treści (10) + 11;5 pt;Bez kursywy;Odstępy 0 pt"/>
    <w:rsid w:val="004711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customStyle="1" w:styleId="Teksttreci100">
    <w:name w:val="Tekst treści (10)"/>
    <w:basedOn w:val="Normalny"/>
    <w:link w:val="Teksttreci10"/>
    <w:rsid w:val="004711CF"/>
    <w:pPr>
      <w:widowControl w:val="0"/>
      <w:shd w:val="clear" w:color="auto" w:fill="FFFFFF"/>
      <w:spacing w:line="0" w:lineRule="atLeast"/>
      <w:ind w:hanging="520"/>
      <w:jc w:val="left"/>
    </w:pPr>
    <w:rPr>
      <w:rFonts w:asciiTheme="minorHAnsi" w:eastAsiaTheme="minorHAnsi" w:hAnsiTheme="minorHAnsi" w:cstheme="minorBidi"/>
      <w:i/>
      <w:iCs/>
      <w:spacing w:val="-10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7163B"/>
    <w:pPr>
      <w:tabs>
        <w:tab w:val="center" w:pos="4680"/>
        <w:tab w:val="right" w:pos="9360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63B"/>
    <w:rPr>
      <w:rFonts w:ascii="Calibri" w:eastAsia="Times New Roman" w:hAnsi="Calibri" w:cs="Times New Roman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E3006-E416-4FDD-A525-3D2D0F55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Kozłowski</dc:creator>
  <cp:keywords/>
  <dc:description/>
  <cp:lastModifiedBy>Monika Marszałek</cp:lastModifiedBy>
  <cp:revision>2</cp:revision>
  <dcterms:created xsi:type="dcterms:W3CDTF">2020-09-14T12:53:00Z</dcterms:created>
  <dcterms:modified xsi:type="dcterms:W3CDTF">2020-09-14T12:53:00Z</dcterms:modified>
</cp:coreProperties>
</file>