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EEBA7" w14:textId="77777777" w:rsidR="00690E3D" w:rsidRPr="00123CAC" w:rsidRDefault="00690E3D" w:rsidP="00690E3D">
      <w:pPr>
        <w:pStyle w:val="Standard"/>
        <w:jc w:val="right"/>
        <w:rPr>
          <w:rFonts w:asciiTheme="minorHAnsi" w:hAnsiTheme="minorHAnsi" w:cstheme="minorHAnsi"/>
          <w:bCs/>
          <w:i/>
          <w:color w:val="000000"/>
          <w:sz w:val="28"/>
          <w:szCs w:val="22"/>
        </w:rPr>
      </w:pPr>
      <w:r w:rsidRPr="00123CAC">
        <w:rPr>
          <w:rFonts w:asciiTheme="minorHAnsi" w:hAnsiTheme="minorHAnsi" w:cstheme="minorHAnsi"/>
          <w:bCs/>
          <w:i/>
          <w:color w:val="000000"/>
          <w:sz w:val="28"/>
          <w:szCs w:val="22"/>
        </w:rPr>
        <w:t>PROJEKT</w:t>
      </w:r>
    </w:p>
    <w:p w14:paraId="3CD34700" w14:textId="77777777" w:rsidR="006A2B23" w:rsidRPr="0057518F" w:rsidRDefault="003357DB" w:rsidP="006A2B23">
      <w:pPr>
        <w:pStyle w:val="Standard"/>
        <w:jc w:val="center"/>
        <w:rPr>
          <w:rFonts w:asciiTheme="minorHAnsi" w:hAnsiTheme="minorHAnsi" w:cstheme="minorHAnsi"/>
          <w:b/>
          <w:bCs/>
          <w:color w:val="000000"/>
        </w:rPr>
      </w:pPr>
      <w:r w:rsidRPr="0057518F">
        <w:rPr>
          <w:rFonts w:asciiTheme="minorHAnsi" w:hAnsiTheme="minorHAnsi" w:cstheme="minorHAnsi"/>
          <w:b/>
          <w:bCs/>
          <w:color w:val="000000"/>
        </w:rPr>
        <w:t>Uchwała Nr ................</w:t>
      </w:r>
    </w:p>
    <w:p w14:paraId="1057A2F8" w14:textId="77777777" w:rsidR="006A2B23" w:rsidRPr="0057518F" w:rsidRDefault="006A2B23" w:rsidP="006A2B23">
      <w:pPr>
        <w:pStyle w:val="Standard"/>
        <w:jc w:val="center"/>
        <w:rPr>
          <w:rFonts w:asciiTheme="minorHAnsi" w:hAnsiTheme="minorHAnsi" w:cstheme="minorHAnsi"/>
          <w:b/>
          <w:bCs/>
          <w:color w:val="000000"/>
        </w:rPr>
      </w:pPr>
      <w:r w:rsidRPr="0057518F">
        <w:rPr>
          <w:rFonts w:asciiTheme="minorHAnsi" w:hAnsiTheme="minorHAnsi" w:cstheme="minorHAnsi"/>
          <w:b/>
          <w:bCs/>
          <w:color w:val="000000"/>
        </w:rPr>
        <w:t>Rady Gminy Raszyn</w:t>
      </w:r>
    </w:p>
    <w:p w14:paraId="0D13C104" w14:textId="77777777" w:rsidR="006A2B23" w:rsidRPr="0057518F" w:rsidRDefault="006A2B23" w:rsidP="006A2B23">
      <w:pPr>
        <w:pStyle w:val="Standard"/>
        <w:jc w:val="center"/>
        <w:rPr>
          <w:rFonts w:asciiTheme="minorHAnsi" w:hAnsiTheme="minorHAnsi" w:cstheme="minorHAnsi"/>
          <w:b/>
          <w:bCs/>
          <w:color w:val="000000"/>
        </w:rPr>
      </w:pPr>
      <w:r w:rsidRPr="0057518F">
        <w:rPr>
          <w:rFonts w:asciiTheme="minorHAnsi" w:hAnsiTheme="minorHAnsi" w:cstheme="minorHAnsi"/>
          <w:b/>
          <w:bCs/>
          <w:color w:val="000000"/>
        </w:rPr>
        <w:t>z dnia</w:t>
      </w:r>
      <w:r w:rsidR="003357DB" w:rsidRPr="0057518F">
        <w:rPr>
          <w:rFonts w:asciiTheme="minorHAnsi" w:hAnsiTheme="minorHAnsi" w:cstheme="minorHAnsi"/>
          <w:b/>
          <w:bCs/>
          <w:color w:val="000000"/>
        </w:rPr>
        <w:t>............................</w:t>
      </w:r>
      <w:r w:rsidRPr="0057518F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49E05D6A" w14:textId="77777777" w:rsidR="006A2B23" w:rsidRPr="0057518F" w:rsidRDefault="006A2B23" w:rsidP="0057518F">
      <w:pPr>
        <w:pStyle w:val="Standard"/>
        <w:spacing w:line="276" w:lineRule="auto"/>
        <w:rPr>
          <w:rFonts w:asciiTheme="minorHAnsi" w:hAnsiTheme="minorHAnsi" w:cstheme="minorHAnsi"/>
          <w:color w:val="000000"/>
        </w:rPr>
      </w:pPr>
    </w:p>
    <w:p w14:paraId="3F6C96BB" w14:textId="77777777" w:rsidR="006A2B23" w:rsidRPr="0057518F" w:rsidRDefault="006A2B23" w:rsidP="0057518F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57518F">
        <w:rPr>
          <w:rFonts w:asciiTheme="minorHAnsi" w:hAnsiTheme="minorHAnsi" w:cstheme="minorHAnsi"/>
          <w:b/>
          <w:bCs/>
          <w:color w:val="000000"/>
        </w:rPr>
        <w:t xml:space="preserve">w sprawie uchwalenia Zintegrowanego planu inwestycyjnego terenów zabudowy mieszkaniowej </w:t>
      </w:r>
      <w:r w:rsidR="00EA13AB" w:rsidRPr="0057518F">
        <w:rPr>
          <w:rFonts w:asciiTheme="minorHAnsi" w:hAnsiTheme="minorHAnsi" w:cstheme="minorHAnsi"/>
          <w:b/>
          <w:bCs/>
          <w:color w:val="000000"/>
        </w:rPr>
        <w:t xml:space="preserve">na działkach </w:t>
      </w:r>
      <w:r w:rsidR="005A36E8" w:rsidRPr="0057518F">
        <w:rPr>
          <w:rFonts w:asciiTheme="minorHAnsi" w:hAnsiTheme="minorHAnsi" w:cstheme="minorHAnsi"/>
          <w:b/>
          <w:bCs/>
          <w:color w:val="000000"/>
        </w:rPr>
        <w:t xml:space="preserve"> nr ewid. 90/4, 90/5, 90/10, 90/12, 91/4, 91/7, 91/8, 91/9, 91/10, 91/12, </w:t>
      </w:r>
      <w:r w:rsidR="00BF4A10" w:rsidRPr="0057518F">
        <w:rPr>
          <w:rFonts w:asciiTheme="minorHAnsi" w:hAnsiTheme="minorHAnsi" w:cstheme="minorHAnsi"/>
          <w:b/>
          <w:bCs/>
          <w:color w:val="000000"/>
        </w:rPr>
        <w:t>91/13, 90/3, 91/3, 90/1, 91/1, obręb Sękocin Nowy, gmina Raszyn</w:t>
      </w:r>
    </w:p>
    <w:p w14:paraId="43DF5B00" w14:textId="77777777" w:rsidR="006A2B23" w:rsidRPr="0057518F" w:rsidRDefault="006A2B23" w:rsidP="0057518F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6AB2EB62" w14:textId="59546271" w:rsidR="006A2B23" w:rsidRPr="0057518F" w:rsidRDefault="006A2B23" w:rsidP="0057518F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>Na podstawie art. 20 ust. 1, art. 37ea ustawy z dnia 27 marca 2003 r. o planowaniu i zagospodarowaniu przestrzennym (Dz. U. z 202</w:t>
      </w:r>
      <w:r w:rsidR="00E37CC8" w:rsidRPr="0057518F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 r. </w:t>
      </w:r>
      <w:r w:rsidR="00FE498B"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poz. </w:t>
      </w:r>
      <w:r w:rsidR="00E37CC8" w:rsidRPr="0057518F">
        <w:rPr>
          <w:rFonts w:asciiTheme="minorHAnsi" w:hAnsiTheme="minorHAnsi" w:cstheme="minorHAnsi"/>
          <w:color w:val="000000"/>
          <w:sz w:val="22"/>
          <w:szCs w:val="22"/>
        </w:rPr>
        <w:t>538</w:t>
      </w:r>
      <w:r w:rsidRPr="0057518F">
        <w:rPr>
          <w:rFonts w:asciiTheme="minorHAnsi" w:hAnsiTheme="minorHAnsi" w:cstheme="minorHAnsi"/>
          <w:color w:val="000000"/>
          <w:sz w:val="22"/>
          <w:szCs w:val="22"/>
        </w:rPr>
        <w:t>) oraz art. 18 ust. 2 pkt 5 ustawy z dnia 8 marca 1990 r. o samorządzie gminnym (Dz. U. z 202</w:t>
      </w:r>
      <w:r w:rsidR="00E37CC8" w:rsidRPr="0057518F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 r. poz. </w:t>
      </w:r>
      <w:r w:rsidR="00E37CC8" w:rsidRPr="0057518F">
        <w:rPr>
          <w:rFonts w:asciiTheme="minorHAnsi" w:hAnsiTheme="minorHAnsi" w:cstheme="minorHAnsi"/>
          <w:color w:val="000000"/>
          <w:sz w:val="22"/>
          <w:szCs w:val="22"/>
        </w:rPr>
        <w:t>1153</w:t>
      </w:r>
      <w:r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 ze zm.) Rada Gminy Raszyn, po stwierdzeniu, że plan nie narusza ustaleń Studium uwarunkowań i kierunków zagospodarowania przestrzennego gminy Raszyn przyjętego uchwałą Nr LX/590/14 Rady Gminy Raszyn z dnia 21 października 2014 r., uchwala co następuje:</w:t>
      </w:r>
    </w:p>
    <w:p w14:paraId="6CFD0D61" w14:textId="77777777" w:rsidR="006A2B23" w:rsidRPr="0057518F" w:rsidRDefault="006A2B23" w:rsidP="0057518F">
      <w:pPr>
        <w:pStyle w:val="Standard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42F728F7" w14:textId="77777777" w:rsidR="006A2B23" w:rsidRPr="0057518F" w:rsidRDefault="006A2B23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pl-PL" w:bidi="pl-PL"/>
        </w:rPr>
      </w:pPr>
      <w:r w:rsidRPr="0057518F">
        <w:rPr>
          <w:rFonts w:asciiTheme="minorHAnsi" w:hAnsiTheme="minorHAnsi" w:cstheme="minorHAnsi"/>
          <w:b/>
          <w:color w:val="000000"/>
          <w:sz w:val="22"/>
          <w:szCs w:val="22"/>
          <w:lang w:eastAsia="pl-PL" w:bidi="pl-PL"/>
        </w:rPr>
        <w:t>§ 1.</w:t>
      </w:r>
      <w:r w:rsidRPr="0057518F">
        <w:rPr>
          <w:rFonts w:asciiTheme="minorHAnsi" w:hAnsiTheme="minorHAnsi" w:cstheme="minorHAnsi"/>
          <w:bCs/>
          <w:color w:val="000000"/>
          <w:sz w:val="22"/>
          <w:szCs w:val="22"/>
          <w:lang w:eastAsia="pl-PL" w:bidi="pl-PL"/>
        </w:rPr>
        <w:t xml:space="preserve"> Uchwala się Zintegrowany Plan Inwestycyjny dla terenów zabudowy mieszkaniowej </w:t>
      </w:r>
      <w:r w:rsidR="00EA13AB" w:rsidRPr="0057518F">
        <w:rPr>
          <w:rFonts w:asciiTheme="minorHAnsi" w:hAnsiTheme="minorHAnsi" w:cstheme="minorHAnsi"/>
          <w:bCs/>
          <w:color w:val="000000"/>
          <w:sz w:val="22"/>
          <w:szCs w:val="22"/>
          <w:lang w:eastAsia="pl-PL" w:bidi="pl-PL"/>
        </w:rPr>
        <w:t>na działkach nr ewid. 90/4, 90/5, 90/10, 90/12, 91/4, 91/7, 91/8, 91/9, 91/10, 91/12, 91/13, 90/3, 91/3, 90/1, 91/1, obręb Sękocin Nowy, gmina Raszyn</w:t>
      </w:r>
      <w:r w:rsidR="00FF141D" w:rsidRPr="0057518F">
        <w:rPr>
          <w:rFonts w:asciiTheme="minorHAnsi" w:hAnsiTheme="minorHAnsi" w:cstheme="minorHAnsi"/>
          <w:bCs/>
          <w:color w:val="000000"/>
          <w:sz w:val="22"/>
          <w:szCs w:val="22"/>
          <w:lang w:eastAsia="pl-PL" w:bidi="pl-PL"/>
        </w:rPr>
        <w:t>, zwany dalej „planem”</w:t>
      </w:r>
      <w:r w:rsidR="00EA13AB" w:rsidRPr="0057518F">
        <w:rPr>
          <w:rFonts w:asciiTheme="minorHAnsi" w:hAnsiTheme="minorHAnsi" w:cstheme="minorHAnsi"/>
          <w:bCs/>
          <w:color w:val="000000"/>
          <w:sz w:val="22"/>
          <w:szCs w:val="22"/>
          <w:lang w:eastAsia="pl-PL" w:bidi="pl-PL"/>
        </w:rPr>
        <w:t>.</w:t>
      </w:r>
    </w:p>
    <w:p w14:paraId="1EEB66C5" w14:textId="77777777" w:rsidR="00EA13AB" w:rsidRPr="0057518F" w:rsidRDefault="00EA13AB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bCs/>
          <w:color w:val="000000"/>
          <w:sz w:val="12"/>
          <w:szCs w:val="12"/>
          <w:lang w:eastAsia="pl-PL" w:bidi="pl-PL"/>
        </w:rPr>
      </w:pPr>
    </w:p>
    <w:p w14:paraId="47D261A4" w14:textId="77777777" w:rsidR="006A2B23" w:rsidRPr="0057518F" w:rsidRDefault="006A2B23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pl-PL" w:bidi="pl-PL"/>
        </w:rPr>
      </w:pPr>
      <w:r w:rsidRPr="0057518F">
        <w:rPr>
          <w:rFonts w:asciiTheme="minorHAnsi" w:hAnsiTheme="minorHAnsi" w:cstheme="minorHAnsi"/>
          <w:b/>
          <w:color w:val="000000"/>
          <w:sz w:val="22"/>
          <w:szCs w:val="22"/>
          <w:lang w:eastAsia="pl-PL" w:bidi="pl-PL"/>
        </w:rPr>
        <w:t>§ 2.</w:t>
      </w:r>
      <w:r w:rsidRPr="0057518F">
        <w:rPr>
          <w:rFonts w:asciiTheme="minorHAnsi" w:hAnsiTheme="minorHAnsi" w:cstheme="minorHAnsi"/>
          <w:bCs/>
          <w:color w:val="000000"/>
          <w:sz w:val="22"/>
          <w:szCs w:val="22"/>
          <w:lang w:eastAsia="pl-PL" w:bidi="pl-PL"/>
        </w:rPr>
        <w:t xml:space="preserve"> Granice planu zostały określone w uchwale nr ………………… Rady Gminy Raszyn z dnia ………………………… r. w sprawie wyrażenia zgody na sporządzenie Zintegrowanego planu inwestycyjnego </w:t>
      </w:r>
      <w:r w:rsidR="00EA13AB" w:rsidRPr="0057518F">
        <w:rPr>
          <w:rFonts w:asciiTheme="minorHAnsi" w:hAnsiTheme="minorHAnsi" w:cstheme="minorHAnsi"/>
          <w:bCs/>
          <w:color w:val="000000"/>
          <w:sz w:val="22"/>
          <w:szCs w:val="22"/>
          <w:lang w:eastAsia="pl-PL" w:bidi="pl-PL"/>
        </w:rPr>
        <w:t>dla terenów zabudowy mieszkaniowej na działkach nr ewid. 90/4, 90/5, 90/10, 90/12, 91/4, 91/7, 91/8, 91/9, 91/10, 91/12, 91/13, 90/3, 91/3, 90/1, 91/1, obręb Sękocin Nowy, gmina Raszyn.</w:t>
      </w:r>
    </w:p>
    <w:p w14:paraId="6CF8B4C1" w14:textId="77777777" w:rsidR="006A2B23" w:rsidRPr="0057518F" w:rsidRDefault="006A2B23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bCs/>
          <w:color w:val="000000"/>
          <w:sz w:val="12"/>
          <w:szCs w:val="12"/>
          <w:lang w:eastAsia="pl-PL" w:bidi="pl-PL"/>
        </w:rPr>
      </w:pPr>
    </w:p>
    <w:p w14:paraId="1C3B4AB3" w14:textId="77777777" w:rsidR="006A2B23" w:rsidRPr="0057518F" w:rsidRDefault="006A2B23" w:rsidP="0057518F">
      <w:pPr>
        <w:pStyle w:val="Standard"/>
        <w:spacing w:line="276" w:lineRule="auto"/>
        <w:ind w:firstLine="227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b/>
          <w:color w:val="000000"/>
          <w:sz w:val="22"/>
          <w:szCs w:val="22"/>
          <w:lang w:eastAsia="pl-PL" w:bidi="pl-PL"/>
        </w:rPr>
        <w:t>§ 3.</w:t>
      </w:r>
      <w:r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 xml:space="preserve"> Uchwalony plan składa się</w:t>
      </w:r>
      <w:r w:rsidR="00300A9B"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 xml:space="preserve"> z</w:t>
      </w:r>
      <w:r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:</w:t>
      </w:r>
    </w:p>
    <w:p w14:paraId="29AD6ECC" w14:textId="77777777" w:rsidR="006A2B23" w:rsidRPr="0057518F" w:rsidRDefault="00300A9B" w:rsidP="0057518F">
      <w:pPr>
        <w:pStyle w:val="Standard"/>
        <w:spacing w:line="276" w:lineRule="auto"/>
        <w:ind w:firstLine="227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1) 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</w:rPr>
        <w:t>tekstu stanowi</w:t>
      </w:r>
      <w:r w:rsidR="00D61A04" w:rsidRPr="0057518F">
        <w:rPr>
          <w:rFonts w:asciiTheme="minorHAnsi" w:hAnsiTheme="minorHAnsi" w:cstheme="minorHAnsi"/>
          <w:color w:val="000000"/>
          <w:sz w:val="22"/>
          <w:szCs w:val="22"/>
        </w:rPr>
        <w:t>ącego treść niniejszej uchwały;</w:t>
      </w:r>
    </w:p>
    <w:p w14:paraId="7D8063AB" w14:textId="77777777" w:rsidR="006A2B23" w:rsidRPr="0057518F" w:rsidRDefault="00300A9B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2) 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</w:rPr>
        <w:t>rysunku planu w skali 1:1000, stanowiącego załącznik nr 1 do niniejszej uchwały, zatytułowanego</w:t>
      </w:r>
      <w:r w:rsidRPr="0057518F">
        <w:rPr>
          <w:rFonts w:asciiTheme="minorHAnsi" w:hAnsiTheme="minorHAnsi" w:cstheme="minorHAnsi"/>
          <w:color w:val="000000"/>
          <w:sz w:val="22"/>
          <w:szCs w:val="22"/>
        </w:rPr>
        <w:t>: „</w:t>
      </w:r>
      <w:r w:rsidRPr="0057518F">
        <w:rPr>
          <w:rFonts w:asciiTheme="minorHAnsi" w:hAnsiTheme="minorHAnsi" w:cstheme="minorHAnsi"/>
          <w:bCs/>
          <w:color w:val="000000"/>
          <w:sz w:val="22"/>
          <w:szCs w:val="22"/>
          <w:lang w:eastAsia="pl-PL" w:bidi="pl-PL"/>
        </w:rPr>
        <w:t>Zintegrowany Plan Inwestycyjny dla terenów zabudowy mieszkaniowej na działkach nr ewid. 90/4, 90/5, 90/10, 90/12, 91/4, 91/7, 91/8, 91/9, 91/10, 91/12, 91/13, 90/3, 91/3, 90/1, 91/1, obręb Sękocin Nowy, gmina Raszyn”</w:t>
      </w:r>
      <w:r w:rsidR="00D61A04" w:rsidRPr="0057518F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417C95FA" w14:textId="77777777" w:rsidR="006A2B23" w:rsidRPr="0057518F" w:rsidRDefault="00300A9B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3) 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rozstrzygnięcia o sposobie realizacji zapisanych w planie inwestycji z zakresu infrastruktury technicznej, które należą do zadań własnych gminy oraz zasadach ich finansowania stanowiącego załącznik nr </w:t>
      </w:r>
      <w:r w:rsidRPr="0057518F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D61A04"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 do niniejszej uchwały;</w:t>
      </w:r>
    </w:p>
    <w:p w14:paraId="63925F3A" w14:textId="77777777" w:rsidR="006A2B23" w:rsidRPr="0057518F" w:rsidRDefault="00300A9B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4) 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danych przestrzennych zgodnie </w:t>
      </w:r>
      <w:r w:rsidR="00FF141D"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z 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art. 67a ust. 5 </w:t>
      </w:r>
      <w:r w:rsidR="00FF141D" w:rsidRPr="0057518F">
        <w:rPr>
          <w:rFonts w:asciiTheme="minorHAnsi" w:hAnsiTheme="minorHAnsi" w:cstheme="minorHAnsi"/>
          <w:color w:val="000000"/>
          <w:sz w:val="22"/>
          <w:szCs w:val="22"/>
        </w:rPr>
        <w:t>u.p.z.p.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 stanowiących załącznik nr </w:t>
      </w:r>
      <w:r w:rsidRPr="0057518F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 do niniejszej uchwały.</w:t>
      </w:r>
    </w:p>
    <w:p w14:paraId="015C11E2" w14:textId="77777777" w:rsidR="006A2B23" w:rsidRPr="0057518F" w:rsidRDefault="006A2B23" w:rsidP="0057518F">
      <w:pPr>
        <w:pStyle w:val="Standard"/>
        <w:spacing w:line="276" w:lineRule="auto"/>
        <w:jc w:val="both"/>
        <w:rPr>
          <w:rFonts w:asciiTheme="minorHAnsi" w:hAnsiTheme="minorHAnsi" w:cstheme="minorHAnsi"/>
          <w:color w:val="FF0000"/>
          <w:sz w:val="12"/>
          <w:szCs w:val="12"/>
        </w:rPr>
      </w:pPr>
    </w:p>
    <w:p w14:paraId="4426CE76" w14:textId="77777777" w:rsidR="006A2B23" w:rsidRPr="0057518F" w:rsidRDefault="006A2B23" w:rsidP="0057518F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>Rozdział I</w:t>
      </w:r>
    </w:p>
    <w:p w14:paraId="1FCB6A06" w14:textId="77777777" w:rsidR="006A2B23" w:rsidRPr="0057518F" w:rsidRDefault="00FF141D" w:rsidP="0057518F">
      <w:pPr>
        <w:pStyle w:val="Standard"/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>Przepisy ogólne</w:t>
      </w:r>
    </w:p>
    <w:p w14:paraId="59AF2F5C" w14:textId="77777777" w:rsidR="006A2B23" w:rsidRPr="0057518F" w:rsidRDefault="006A2B23" w:rsidP="0057518F">
      <w:pPr>
        <w:pStyle w:val="Standard"/>
        <w:spacing w:line="276" w:lineRule="auto"/>
        <w:rPr>
          <w:rFonts w:asciiTheme="minorHAnsi" w:hAnsiTheme="minorHAnsi" w:cstheme="minorHAnsi"/>
          <w:color w:val="FF0000"/>
          <w:sz w:val="12"/>
          <w:szCs w:val="12"/>
        </w:rPr>
      </w:pPr>
    </w:p>
    <w:p w14:paraId="30B8CBB1" w14:textId="77777777" w:rsidR="006A2B23" w:rsidRPr="0057518F" w:rsidRDefault="006A2B23" w:rsidP="0057518F">
      <w:pPr>
        <w:pStyle w:val="Standard"/>
        <w:spacing w:line="276" w:lineRule="auto"/>
        <w:ind w:firstLine="227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b/>
          <w:color w:val="000000"/>
          <w:sz w:val="22"/>
          <w:szCs w:val="22"/>
          <w:lang w:eastAsia="pl-PL" w:bidi="pl-PL"/>
        </w:rPr>
        <w:t xml:space="preserve">§ 4. </w:t>
      </w:r>
      <w:r w:rsidR="00FF141D"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W planie określa się</w:t>
      </w:r>
      <w:r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:</w:t>
      </w:r>
    </w:p>
    <w:p w14:paraId="3C6B1506" w14:textId="77777777" w:rsidR="004110C2" w:rsidRPr="0057518F" w:rsidRDefault="004110C2" w:rsidP="0057518F">
      <w:pPr>
        <w:pStyle w:val="Standard"/>
        <w:spacing w:line="276" w:lineRule="auto"/>
        <w:ind w:firstLine="227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>1)  przeznaczenie terenów oraz linie rozgraniczające tereny o różnym przeznaczeniu lub różnych zasadach zagospodarowania;</w:t>
      </w:r>
    </w:p>
    <w:p w14:paraId="73126B35" w14:textId="77777777" w:rsidR="006A2B23" w:rsidRPr="0057518F" w:rsidRDefault="004110C2" w:rsidP="0057518F">
      <w:pPr>
        <w:pStyle w:val="Standard"/>
        <w:spacing w:line="276" w:lineRule="auto"/>
        <w:ind w:firstLine="227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</w:rPr>
        <w:t>) zasady ochrony i ksz</w:t>
      </w:r>
      <w:r w:rsidR="00D61A04" w:rsidRPr="0057518F">
        <w:rPr>
          <w:rFonts w:asciiTheme="minorHAnsi" w:hAnsiTheme="minorHAnsi" w:cstheme="minorHAnsi"/>
          <w:color w:val="000000"/>
          <w:sz w:val="22"/>
          <w:szCs w:val="22"/>
        </w:rPr>
        <w:t>tałtowania ładu przestrzennego;</w:t>
      </w:r>
    </w:p>
    <w:p w14:paraId="24A7BCE7" w14:textId="77777777" w:rsidR="006A2B23" w:rsidRPr="0057518F" w:rsidRDefault="004110C2" w:rsidP="0057518F">
      <w:pPr>
        <w:pStyle w:val="Standard"/>
        <w:spacing w:line="276" w:lineRule="auto"/>
        <w:ind w:firstLine="227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</w:rPr>
        <w:t>) zasady ochrony śro</w:t>
      </w:r>
      <w:r w:rsidR="00D61A04" w:rsidRPr="0057518F">
        <w:rPr>
          <w:rFonts w:asciiTheme="minorHAnsi" w:hAnsiTheme="minorHAnsi" w:cstheme="minorHAnsi"/>
          <w:color w:val="000000"/>
          <w:sz w:val="22"/>
          <w:szCs w:val="22"/>
        </w:rPr>
        <w:t>dowiska, przyrody i krajobrazu;</w:t>
      </w:r>
    </w:p>
    <w:p w14:paraId="5206AC14" w14:textId="77777777" w:rsidR="006A2B23" w:rsidRPr="0057518F" w:rsidRDefault="004110C2" w:rsidP="0057518F">
      <w:pPr>
        <w:pStyle w:val="Standard"/>
        <w:spacing w:line="276" w:lineRule="auto"/>
        <w:ind w:firstLine="227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</w:rPr>
        <w:t>) zasady kształt</w:t>
      </w:r>
      <w:r w:rsidR="00D61A04" w:rsidRPr="0057518F">
        <w:rPr>
          <w:rFonts w:asciiTheme="minorHAnsi" w:hAnsiTheme="minorHAnsi" w:cstheme="minorHAnsi"/>
          <w:color w:val="000000"/>
          <w:sz w:val="22"/>
          <w:szCs w:val="22"/>
        </w:rPr>
        <w:t>owania krajobrazu;</w:t>
      </w:r>
    </w:p>
    <w:p w14:paraId="65046403" w14:textId="77777777" w:rsidR="006A2B23" w:rsidRPr="0057518F" w:rsidRDefault="004110C2" w:rsidP="0057518F">
      <w:pPr>
        <w:pStyle w:val="Standard"/>
        <w:spacing w:line="276" w:lineRule="auto"/>
        <w:ind w:firstLine="227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lastRenderedPageBreak/>
        <w:t>5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) zasady ochrony dziedzictwa kulturowego i zabytków, w tym krajobrazów kulturowych, </w:t>
      </w:r>
      <w:r w:rsidR="00D61A04" w:rsidRPr="0057518F">
        <w:rPr>
          <w:rFonts w:asciiTheme="minorHAnsi" w:hAnsiTheme="minorHAnsi" w:cstheme="minorHAnsi"/>
          <w:color w:val="000000"/>
          <w:sz w:val="22"/>
          <w:szCs w:val="22"/>
        </w:rPr>
        <w:t>oraz dóbr kultury współczesnej;</w:t>
      </w:r>
    </w:p>
    <w:p w14:paraId="747DC4BE" w14:textId="77777777" w:rsidR="006A2B23" w:rsidRPr="0057518F" w:rsidRDefault="004110C2" w:rsidP="0057518F">
      <w:pPr>
        <w:pStyle w:val="Standard"/>
        <w:spacing w:line="276" w:lineRule="auto"/>
        <w:ind w:firstLine="227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</w:rPr>
        <w:t>) wymagania wynikające z potrzeb kształt</w:t>
      </w:r>
      <w:r w:rsidR="00D61A04" w:rsidRPr="0057518F">
        <w:rPr>
          <w:rFonts w:asciiTheme="minorHAnsi" w:hAnsiTheme="minorHAnsi" w:cstheme="minorHAnsi"/>
          <w:color w:val="000000"/>
          <w:sz w:val="22"/>
          <w:szCs w:val="22"/>
        </w:rPr>
        <w:t>owania przestrzeni publicznych;</w:t>
      </w:r>
    </w:p>
    <w:p w14:paraId="17F19E51" w14:textId="77777777" w:rsidR="006A2B23" w:rsidRPr="0057518F" w:rsidRDefault="004110C2" w:rsidP="0057518F">
      <w:pPr>
        <w:pStyle w:val="Standard"/>
        <w:spacing w:line="276" w:lineRule="auto"/>
        <w:ind w:firstLine="227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</w:rPr>
        <w:t>) zasady kształtowania zabudowy oraz wskaźniki zagospodarowania terenu, maksymaln</w:t>
      </w:r>
      <w:r w:rsidR="008E3BEA" w:rsidRPr="0057518F">
        <w:rPr>
          <w:rFonts w:asciiTheme="minorHAnsi" w:hAnsiTheme="minorHAnsi" w:cstheme="minorHAnsi"/>
          <w:color w:val="000000"/>
          <w:sz w:val="22"/>
          <w:szCs w:val="22"/>
        </w:rPr>
        <w:t>ą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 i minimaln</w:t>
      </w:r>
      <w:r w:rsidR="008E3BEA" w:rsidRPr="0057518F">
        <w:rPr>
          <w:rFonts w:asciiTheme="minorHAnsi" w:hAnsiTheme="minorHAnsi" w:cstheme="minorHAnsi"/>
          <w:color w:val="000000"/>
          <w:sz w:val="22"/>
          <w:szCs w:val="22"/>
        </w:rPr>
        <w:t>ą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 nadziemn</w:t>
      </w:r>
      <w:r w:rsidR="008E3BEA" w:rsidRPr="0057518F">
        <w:rPr>
          <w:rFonts w:asciiTheme="minorHAnsi" w:hAnsiTheme="minorHAnsi" w:cstheme="minorHAnsi"/>
          <w:color w:val="000000"/>
          <w:sz w:val="22"/>
          <w:szCs w:val="22"/>
        </w:rPr>
        <w:t>ą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 intensywność zabudowy, minimalny udział powierzchni biologicznie czynnej, maksymalny udział powierzchni zabudowy, maksymaln</w:t>
      </w:r>
      <w:r w:rsidR="008E3BEA" w:rsidRPr="0057518F">
        <w:rPr>
          <w:rFonts w:asciiTheme="minorHAnsi" w:hAnsiTheme="minorHAnsi" w:cstheme="minorHAnsi"/>
          <w:color w:val="000000"/>
          <w:sz w:val="22"/>
          <w:szCs w:val="22"/>
        </w:rPr>
        <w:t>ą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 wysokość zabudowy, minimaln</w:t>
      </w:r>
      <w:r w:rsidR="008E3BEA" w:rsidRPr="0057518F">
        <w:rPr>
          <w:rFonts w:asciiTheme="minorHAnsi" w:hAnsiTheme="minorHAnsi" w:cstheme="minorHAnsi"/>
          <w:color w:val="000000"/>
          <w:sz w:val="22"/>
          <w:szCs w:val="22"/>
        </w:rPr>
        <w:t>ą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 liczb</w:t>
      </w:r>
      <w:r w:rsidR="008E3BEA" w:rsidRPr="0057518F">
        <w:rPr>
          <w:rFonts w:asciiTheme="minorHAnsi" w:hAnsiTheme="minorHAnsi" w:cstheme="minorHAnsi"/>
          <w:color w:val="000000"/>
          <w:sz w:val="22"/>
          <w:szCs w:val="22"/>
        </w:rPr>
        <w:t>ę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 i sposób realizacji miejsc do parkowania, w tym miejsc przeznaczonych do parkowania pojazdów zaopatrzonych w kartę parkingową, oraz lini</w:t>
      </w:r>
      <w:r w:rsidR="00D61A04" w:rsidRPr="0057518F">
        <w:rPr>
          <w:rFonts w:asciiTheme="minorHAnsi" w:hAnsiTheme="minorHAnsi" w:cstheme="minorHAnsi"/>
          <w:color w:val="000000"/>
          <w:sz w:val="22"/>
          <w:szCs w:val="22"/>
        </w:rPr>
        <w:t>e zabudowy i gabaryty obiektów;</w:t>
      </w:r>
    </w:p>
    <w:p w14:paraId="2B53557B" w14:textId="77777777" w:rsidR="006A2B23" w:rsidRPr="0057518F" w:rsidRDefault="004110C2" w:rsidP="0057518F">
      <w:pPr>
        <w:pStyle w:val="Standard"/>
        <w:spacing w:line="276" w:lineRule="auto"/>
        <w:ind w:firstLine="227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>8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</w:rPr>
        <w:t>) granice i sposoby zagospodarowania terenów lub obiektów podlegających ochronie, na podstawie odrębnych przepisów, terenów górniczych, a także obszarów szczególnego zagrożenia powodzią, obszarów osuwania się mas ziemnych, krajobrazów priorytetowych określonych w audycie krajobrazowym oraz w planach zagospodarowa</w:t>
      </w:r>
      <w:r w:rsidR="00D61A04" w:rsidRPr="0057518F">
        <w:rPr>
          <w:rFonts w:asciiTheme="minorHAnsi" w:hAnsiTheme="minorHAnsi" w:cstheme="minorHAnsi"/>
          <w:color w:val="000000"/>
          <w:sz w:val="22"/>
          <w:szCs w:val="22"/>
        </w:rPr>
        <w:t>nia przestrzennego województwa;</w:t>
      </w:r>
    </w:p>
    <w:p w14:paraId="3703112C" w14:textId="77777777" w:rsidR="006A2B23" w:rsidRPr="0057518F" w:rsidRDefault="004110C2" w:rsidP="0057518F">
      <w:pPr>
        <w:pStyle w:val="Standard"/>
        <w:spacing w:line="276" w:lineRule="auto"/>
        <w:ind w:firstLine="227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>9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</w:rPr>
        <w:t>) szczegółowe zasady i warunki scalania i podziału</w:t>
      </w:r>
      <w:r w:rsidR="00D61A04"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 nieruchomości objętych planem;</w:t>
      </w:r>
    </w:p>
    <w:p w14:paraId="0BB69563" w14:textId="77777777" w:rsidR="006A2B23" w:rsidRPr="0057518F" w:rsidRDefault="006A2B23" w:rsidP="0057518F">
      <w:pPr>
        <w:pStyle w:val="Standard"/>
        <w:spacing w:line="276" w:lineRule="auto"/>
        <w:ind w:firstLine="227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4110C2" w:rsidRPr="0057518F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Pr="0057518F">
        <w:rPr>
          <w:rFonts w:asciiTheme="minorHAnsi" w:hAnsiTheme="minorHAnsi" w:cstheme="minorHAnsi"/>
          <w:color w:val="000000"/>
          <w:sz w:val="22"/>
          <w:szCs w:val="22"/>
        </w:rPr>
        <w:t>) szczególne warunki zagospodarowania terenów oraz ograniczenia w ich uży</w:t>
      </w:r>
      <w:r w:rsidR="00D61A04" w:rsidRPr="0057518F">
        <w:rPr>
          <w:rFonts w:asciiTheme="minorHAnsi" w:hAnsiTheme="minorHAnsi" w:cstheme="minorHAnsi"/>
          <w:color w:val="000000"/>
          <w:sz w:val="22"/>
          <w:szCs w:val="22"/>
        </w:rPr>
        <w:t>tkowaniu, w tym zakaz zabudowy;</w:t>
      </w:r>
    </w:p>
    <w:p w14:paraId="768DA69E" w14:textId="77777777" w:rsidR="006A2B23" w:rsidRPr="0057518F" w:rsidRDefault="006A2B23" w:rsidP="0057518F">
      <w:pPr>
        <w:pStyle w:val="Standard"/>
        <w:spacing w:line="276" w:lineRule="auto"/>
        <w:ind w:firstLine="227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4110C2" w:rsidRPr="0057518F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Pr="0057518F">
        <w:rPr>
          <w:rFonts w:asciiTheme="minorHAnsi" w:hAnsiTheme="minorHAnsi" w:cstheme="minorHAnsi"/>
          <w:color w:val="000000"/>
          <w:sz w:val="22"/>
          <w:szCs w:val="22"/>
        </w:rPr>
        <w:t>) zasady modernizacji, rozbudowy i budowy systemów komunikacji i infrastruktury techniczne</w:t>
      </w:r>
      <w:r w:rsidR="00D61A04" w:rsidRPr="0057518F">
        <w:rPr>
          <w:rFonts w:asciiTheme="minorHAnsi" w:hAnsiTheme="minorHAnsi" w:cstheme="minorHAnsi"/>
          <w:color w:val="000000"/>
          <w:sz w:val="22"/>
          <w:szCs w:val="22"/>
        </w:rPr>
        <w:t>j;</w:t>
      </w:r>
    </w:p>
    <w:p w14:paraId="333DE952" w14:textId="77777777" w:rsidR="006A2B23" w:rsidRPr="0057518F" w:rsidRDefault="006A2B23" w:rsidP="0057518F">
      <w:pPr>
        <w:pStyle w:val="Standard"/>
        <w:spacing w:line="276" w:lineRule="auto"/>
        <w:ind w:firstLine="227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4110C2" w:rsidRPr="0057518F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Pr="0057518F">
        <w:rPr>
          <w:rFonts w:asciiTheme="minorHAnsi" w:hAnsiTheme="minorHAnsi" w:cstheme="minorHAnsi"/>
          <w:color w:val="000000"/>
          <w:sz w:val="22"/>
          <w:szCs w:val="22"/>
        </w:rPr>
        <w:t>) sposób i termin tymczasowego zagospodarowania, ur</w:t>
      </w:r>
      <w:r w:rsidR="00D61A04" w:rsidRPr="0057518F">
        <w:rPr>
          <w:rFonts w:asciiTheme="minorHAnsi" w:hAnsiTheme="minorHAnsi" w:cstheme="minorHAnsi"/>
          <w:color w:val="000000"/>
          <w:sz w:val="22"/>
          <w:szCs w:val="22"/>
        </w:rPr>
        <w:t>ządzania i użytkowania terenów;</w:t>
      </w:r>
    </w:p>
    <w:p w14:paraId="692CB43F" w14:textId="77777777" w:rsidR="006A2B23" w:rsidRPr="0057518F" w:rsidRDefault="006A2B23" w:rsidP="0057518F">
      <w:pPr>
        <w:pStyle w:val="Standard"/>
        <w:spacing w:line="276" w:lineRule="auto"/>
        <w:ind w:firstLine="227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4110C2" w:rsidRPr="0057518F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) stawki procentowe, na podstawie których ustala się opłatę, o której mowa w art. 36 ust. 4 </w:t>
      </w:r>
      <w:r w:rsidR="000E4D33" w:rsidRPr="0057518F">
        <w:rPr>
          <w:rFonts w:asciiTheme="minorHAnsi" w:hAnsiTheme="minorHAnsi" w:cstheme="minorHAnsi"/>
          <w:color w:val="000000"/>
          <w:sz w:val="22"/>
          <w:szCs w:val="22"/>
        </w:rPr>
        <w:t>u.p.z.p</w:t>
      </w:r>
      <w:r w:rsidRPr="0057518F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30BBD55" w14:textId="77777777" w:rsidR="006A2B23" w:rsidRPr="0057518F" w:rsidRDefault="006A2B23" w:rsidP="0057518F">
      <w:pPr>
        <w:pStyle w:val="Standard"/>
        <w:spacing w:line="276" w:lineRule="auto"/>
        <w:rPr>
          <w:rFonts w:asciiTheme="minorHAnsi" w:hAnsiTheme="minorHAnsi" w:cstheme="minorHAnsi"/>
          <w:color w:val="FF0000"/>
          <w:sz w:val="12"/>
          <w:szCs w:val="12"/>
        </w:rPr>
      </w:pPr>
    </w:p>
    <w:p w14:paraId="246B6E07" w14:textId="77777777" w:rsidR="006A2B23" w:rsidRPr="0057518F" w:rsidRDefault="006A2B23" w:rsidP="0057518F">
      <w:pPr>
        <w:pStyle w:val="Standard"/>
        <w:spacing w:line="276" w:lineRule="auto"/>
        <w:ind w:firstLine="227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b/>
          <w:color w:val="000000"/>
          <w:sz w:val="22"/>
          <w:szCs w:val="22"/>
          <w:lang w:eastAsia="pl-PL" w:bidi="pl-PL"/>
        </w:rPr>
        <w:t>§ 5.</w:t>
      </w:r>
      <w:r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 xml:space="preserve"> </w:t>
      </w:r>
      <w:r w:rsidR="00470E09"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 xml:space="preserve">1. </w:t>
      </w:r>
      <w:r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Ilekroć w niniejszej uchwale jest mowa o:</w:t>
      </w:r>
    </w:p>
    <w:p w14:paraId="4868B7AB" w14:textId="77777777" w:rsidR="006A2B23" w:rsidRPr="0057518F" w:rsidRDefault="006A2B23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1) linii rozgraniczającej tereny o różnym przeznaczeniu lub różnych zasadach zagospodarowania – należy przez to rozumieć linię obowiązującą, która nie może ulec przesunięciu w wyniku realizacji planu i która rozdziela tereny o różnym przeznaczeniu lub różnych zasadach zagospodarowania;</w:t>
      </w:r>
    </w:p>
    <w:p w14:paraId="745AECA4" w14:textId="77777777" w:rsidR="006A2B23" w:rsidRPr="0057518F" w:rsidRDefault="00FE6A8F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2)</w:t>
      </w:r>
      <w:r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ab/>
        <w:t>nieprzekraczalnej linii zabudowy – należy przez to rozumieć linie wyznaczone na rysunku planu, określające dopuszczalne zbliżenie ścian zewnętrznych budynków do linii rozgraniczającej teren, z dopuszczeniem wysunięcia przed wyznaczoną linię elementów architektonicznego ukształtowania budynków: okapów, gzymsów, schodów, pochylni, ryzalitów wejściowych i wjazdowych, ganków, przedsionków, architektonicznych elementów akcentujących wejścia lub wjazdy: schodów, daszków, balkonów, wykuszy, tarasów, przy czym elementy te nie mogą pomniejszać tej odległości o więcej niż 2,0 m;</w:t>
      </w:r>
    </w:p>
    <w:p w14:paraId="5F354165" w14:textId="77777777" w:rsidR="006A2B23" w:rsidRPr="0057518F" w:rsidRDefault="00FE6A8F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3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 xml:space="preserve">) terenie – </w:t>
      </w:r>
      <w:r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należy przez to rozumieć fragment obszaru planu o określonym przeznaczeniu lub o określonych zasadach zagospodarowania, wydzielony na rysunku planu liniami rozgraniczającymi oraz oznaczony symbolem literowym przeznaczenia terenu;</w:t>
      </w:r>
    </w:p>
    <w:p w14:paraId="191A963C" w14:textId="77777777" w:rsidR="006A2B23" w:rsidRPr="0057518F" w:rsidRDefault="006C3DD7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4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) przeznaczeniu – należy przez to rozumieć takie przeznaczenie, które przeważa na danym terenie, zarówno w zakresie wykorzystania po</w:t>
      </w:r>
      <w:r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 xml:space="preserve">wierzchni terenu </w:t>
      </w:r>
      <w:r w:rsidR="00123CAC"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jak i kubatury;</w:t>
      </w:r>
    </w:p>
    <w:p w14:paraId="2C024DC5" w14:textId="77777777" w:rsidR="00123CAC" w:rsidRPr="0057518F" w:rsidRDefault="00123CAC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 xml:space="preserve">5) przeznaczeniu uzupełniającym – należy przez to rozumieć inne rodzaje przeznaczenia niż podstawowe, mogące występować łącznie lub zamiennie, które uzupełniają lub wzbogacają przeznaczenie podstawowe terenu. </w:t>
      </w:r>
    </w:p>
    <w:p w14:paraId="759EB255" w14:textId="77777777" w:rsidR="006A2B23" w:rsidRPr="0057518F" w:rsidRDefault="00470E09" w:rsidP="0057518F">
      <w:pPr>
        <w:pStyle w:val="Standard"/>
        <w:spacing w:line="276" w:lineRule="auto"/>
        <w:ind w:firstLine="227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57518F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2.</w:t>
      </w:r>
      <w:r w:rsidRPr="0057518F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ab/>
        <w:t>Pojęcia występujące w niniejszej uchwale, niewyjaśnione w ust.1 należy interpretować zgodnie z definicjami przyjętymi w ustawie o planowaniu i zagospodarowaniu przestrzennym oraz z definicjami wynikającymi z Polskich Norm i przepisów odrębnych, a także potocznie stosowanych definicji i znaczeń słów określonymi w słownikach języka polskiego.</w:t>
      </w:r>
    </w:p>
    <w:p w14:paraId="642C5A7E" w14:textId="77777777" w:rsidR="006C3DD7" w:rsidRPr="0057518F" w:rsidRDefault="006C3DD7" w:rsidP="0057518F">
      <w:pPr>
        <w:pStyle w:val="Standard"/>
        <w:spacing w:line="276" w:lineRule="auto"/>
        <w:ind w:firstLine="227"/>
        <w:jc w:val="both"/>
        <w:rPr>
          <w:rFonts w:asciiTheme="minorHAnsi" w:eastAsia="Times New Roman" w:hAnsiTheme="minorHAnsi" w:cstheme="minorHAnsi"/>
          <w:color w:val="000000"/>
          <w:sz w:val="12"/>
          <w:szCs w:val="12"/>
          <w:lang w:eastAsia="pl-PL"/>
        </w:rPr>
      </w:pPr>
    </w:p>
    <w:p w14:paraId="1498781B" w14:textId="77777777" w:rsidR="006133B6" w:rsidRPr="0057518F" w:rsidRDefault="006A2B23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</w:pP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 w:bidi="pl-PL"/>
        </w:rPr>
        <w:t xml:space="preserve">§ 6. </w:t>
      </w:r>
      <w:r w:rsidR="006133B6"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Następujące oznaczenia graficzne na rysunku planu są obowiązującymi ustaleniami planu:</w:t>
      </w:r>
    </w:p>
    <w:p w14:paraId="38445F9A" w14:textId="77777777" w:rsidR="006133B6" w:rsidRPr="0057518F" w:rsidRDefault="006133B6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1)</w:t>
      </w:r>
      <w:r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ab/>
        <w:t>granica obszaru objętego planem;</w:t>
      </w:r>
    </w:p>
    <w:p w14:paraId="32146ED6" w14:textId="77777777" w:rsidR="006133B6" w:rsidRPr="0057518F" w:rsidRDefault="006133B6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2)</w:t>
      </w:r>
      <w:r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ab/>
        <w:t>linia rozgraniczająca tereny o różnym przeznaczeniu lub różnych zasadach zagospodarowania;</w:t>
      </w:r>
    </w:p>
    <w:p w14:paraId="54ECE40E" w14:textId="77777777" w:rsidR="006133B6" w:rsidRPr="0057518F" w:rsidRDefault="006133B6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3)</w:t>
      </w:r>
      <w:r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ab/>
        <w:t>numer i symbol literowy przeznaczenia terenu;</w:t>
      </w:r>
    </w:p>
    <w:p w14:paraId="1EF5BE89" w14:textId="77777777" w:rsidR="006133B6" w:rsidRPr="0057518F" w:rsidRDefault="006133B6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4)</w:t>
      </w:r>
      <w:r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ab/>
        <w:t>nieprzekraczalne linie zabudowy;</w:t>
      </w:r>
    </w:p>
    <w:p w14:paraId="549B5241" w14:textId="77777777" w:rsidR="006A2B23" w:rsidRPr="0057518F" w:rsidRDefault="006133B6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5)</w:t>
      </w:r>
      <w:r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ab/>
        <w:t>zwymiarowane odległości elementów zagospodarowania w metrach.</w:t>
      </w:r>
    </w:p>
    <w:p w14:paraId="65AF6233" w14:textId="77777777" w:rsidR="006133B6" w:rsidRPr="0057518F" w:rsidRDefault="006133B6" w:rsidP="0057518F">
      <w:pPr>
        <w:pStyle w:val="Standard"/>
        <w:spacing w:line="276" w:lineRule="auto"/>
        <w:ind w:firstLine="227"/>
        <w:rPr>
          <w:rFonts w:asciiTheme="minorHAnsi" w:hAnsiTheme="minorHAnsi" w:cstheme="minorHAnsi"/>
          <w:b/>
          <w:bCs/>
          <w:color w:val="000000"/>
          <w:sz w:val="12"/>
          <w:szCs w:val="12"/>
          <w:lang w:eastAsia="pl-PL" w:bidi="pl-PL"/>
        </w:rPr>
      </w:pPr>
    </w:p>
    <w:p w14:paraId="14572F86" w14:textId="77777777" w:rsidR="006133B6" w:rsidRPr="0057518F" w:rsidRDefault="006133B6" w:rsidP="0057518F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>Rozdział II</w:t>
      </w:r>
    </w:p>
    <w:p w14:paraId="6FC6D7DB" w14:textId="77777777" w:rsidR="006133B6" w:rsidRPr="0057518F" w:rsidRDefault="006133B6" w:rsidP="0057518F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 w:bidi="pl-PL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>Przeznaczenia terenów</w:t>
      </w:r>
    </w:p>
    <w:p w14:paraId="3A53E4E5" w14:textId="77777777" w:rsidR="006133B6" w:rsidRPr="0057518F" w:rsidRDefault="006133B6" w:rsidP="0057518F">
      <w:pPr>
        <w:pStyle w:val="Standard"/>
        <w:spacing w:line="276" w:lineRule="auto"/>
        <w:ind w:firstLine="227"/>
        <w:rPr>
          <w:rFonts w:asciiTheme="minorHAnsi" w:hAnsiTheme="minorHAnsi" w:cstheme="minorHAnsi"/>
          <w:b/>
          <w:bCs/>
          <w:color w:val="000000"/>
          <w:sz w:val="12"/>
          <w:szCs w:val="12"/>
          <w:lang w:eastAsia="pl-PL" w:bidi="pl-PL"/>
        </w:rPr>
      </w:pPr>
    </w:p>
    <w:p w14:paraId="3F80F43E" w14:textId="77777777" w:rsidR="006D28BC" w:rsidRPr="0057518F" w:rsidRDefault="006D28BC" w:rsidP="0057518F">
      <w:pPr>
        <w:pStyle w:val="Standard"/>
        <w:spacing w:line="276" w:lineRule="auto"/>
        <w:ind w:firstLine="227"/>
        <w:rPr>
          <w:rFonts w:asciiTheme="minorHAnsi" w:hAnsiTheme="minorHAnsi" w:cstheme="minorHAnsi"/>
          <w:bCs/>
          <w:color w:val="000000"/>
          <w:sz w:val="22"/>
          <w:szCs w:val="22"/>
          <w:lang w:eastAsia="pl-PL" w:bidi="pl-PL"/>
        </w:rPr>
      </w:pP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 w:bidi="pl-PL"/>
        </w:rPr>
        <w:t>§ 7.</w:t>
      </w:r>
      <w:r w:rsidRPr="0057518F">
        <w:rPr>
          <w:rFonts w:asciiTheme="minorHAnsi" w:hAnsiTheme="minorHAnsi" w:cstheme="minorHAnsi"/>
          <w:bCs/>
          <w:color w:val="000000"/>
          <w:sz w:val="22"/>
          <w:szCs w:val="22"/>
          <w:lang w:eastAsia="pl-PL" w:bidi="pl-PL"/>
        </w:rPr>
        <w:t xml:space="preserve">  Określa się na rysunku planu dla każdego terenu:</w:t>
      </w:r>
    </w:p>
    <w:p w14:paraId="5126BA33" w14:textId="77777777" w:rsidR="006D28BC" w:rsidRPr="0057518F" w:rsidRDefault="006D28BC" w:rsidP="0057518F">
      <w:pPr>
        <w:pStyle w:val="Standard"/>
        <w:spacing w:line="276" w:lineRule="auto"/>
        <w:ind w:firstLine="227"/>
        <w:rPr>
          <w:rFonts w:asciiTheme="minorHAnsi" w:hAnsiTheme="minorHAnsi" w:cstheme="minorHAnsi"/>
          <w:bCs/>
          <w:color w:val="000000"/>
          <w:sz w:val="22"/>
          <w:szCs w:val="22"/>
          <w:lang w:eastAsia="pl-PL" w:bidi="pl-PL"/>
        </w:rPr>
      </w:pPr>
      <w:r w:rsidRPr="0057518F">
        <w:rPr>
          <w:rFonts w:asciiTheme="minorHAnsi" w:hAnsiTheme="minorHAnsi" w:cstheme="minorHAnsi"/>
          <w:bCs/>
          <w:color w:val="000000"/>
          <w:sz w:val="22"/>
          <w:szCs w:val="22"/>
          <w:lang w:eastAsia="pl-PL" w:bidi="pl-PL"/>
        </w:rPr>
        <w:t>1)</w:t>
      </w:r>
      <w:r w:rsidRPr="0057518F">
        <w:rPr>
          <w:rFonts w:asciiTheme="minorHAnsi" w:hAnsiTheme="minorHAnsi" w:cstheme="minorHAnsi"/>
          <w:bCs/>
          <w:color w:val="000000"/>
          <w:sz w:val="22"/>
          <w:szCs w:val="22"/>
          <w:lang w:eastAsia="pl-PL" w:bidi="pl-PL"/>
        </w:rPr>
        <w:tab/>
        <w:t xml:space="preserve">oznaczenie składające się z: </w:t>
      </w:r>
    </w:p>
    <w:p w14:paraId="55C221E6" w14:textId="77777777" w:rsidR="006D28BC" w:rsidRPr="0057518F" w:rsidRDefault="006D28BC" w:rsidP="0057518F">
      <w:pPr>
        <w:pStyle w:val="Standard"/>
        <w:spacing w:line="276" w:lineRule="auto"/>
        <w:ind w:firstLine="851"/>
        <w:rPr>
          <w:rFonts w:asciiTheme="minorHAnsi" w:hAnsiTheme="minorHAnsi" w:cstheme="minorHAnsi"/>
          <w:bCs/>
          <w:color w:val="000000"/>
          <w:sz w:val="22"/>
          <w:szCs w:val="22"/>
          <w:lang w:eastAsia="pl-PL" w:bidi="pl-PL"/>
        </w:rPr>
      </w:pPr>
      <w:r w:rsidRPr="0057518F">
        <w:rPr>
          <w:rFonts w:asciiTheme="minorHAnsi" w:hAnsiTheme="minorHAnsi" w:cstheme="minorHAnsi"/>
          <w:bCs/>
          <w:color w:val="000000"/>
          <w:sz w:val="22"/>
          <w:szCs w:val="22"/>
          <w:lang w:eastAsia="pl-PL" w:bidi="pl-PL"/>
        </w:rPr>
        <w:t>a)</w:t>
      </w:r>
      <w:r w:rsidRPr="0057518F">
        <w:rPr>
          <w:rFonts w:asciiTheme="minorHAnsi" w:hAnsiTheme="minorHAnsi" w:cstheme="minorHAnsi"/>
          <w:bCs/>
          <w:color w:val="000000"/>
          <w:sz w:val="22"/>
          <w:szCs w:val="22"/>
          <w:lang w:eastAsia="pl-PL" w:bidi="pl-PL"/>
        </w:rPr>
        <w:tab/>
        <w:t>numeru określającego kolejny teren,</w:t>
      </w:r>
    </w:p>
    <w:p w14:paraId="139B5990" w14:textId="77777777" w:rsidR="006D28BC" w:rsidRPr="0057518F" w:rsidRDefault="006D28BC" w:rsidP="0057518F">
      <w:pPr>
        <w:pStyle w:val="Standard"/>
        <w:spacing w:line="276" w:lineRule="auto"/>
        <w:ind w:firstLine="851"/>
        <w:rPr>
          <w:rFonts w:asciiTheme="minorHAnsi" w:hAnsiTheme="minorHAnsi" w:cstheme="minorHAnsi"/>
          <w:bCs/>
          <w:color w:val="000000"/>
          <w:sz w:val="22"/>
          <w:szCs w:val="22"/>
          <w:lang w:eastAsia="pl-PL" w:bidi="pl-PL"/>
        </w:rPr>
      </w:pPr>
      <w:r w:rsidRPr="0057518F">
        <w:rPr>
          <w:rFonts w:asciiTheme="minorHAnsi" w:hAnsiTheme="minorHAnsi" w:cstheme="minorHAnsi"/>
          <w:bCs/>
          <w:color w:val="000000"/>
          <w:sz w:val="22"/>
          <w:szCs w:val="22"/>
          <w:lang w:eastAsia="pl-PL" w:bidi="pl-PL"/>
        </w:rPr>
        <w:t>b)</w:t>
      </w:r>
      <w:r w:rsidRPr="0057518F">
        <w:rPr>
          <w:rFonts w:asciiTheme="minorHAnsi" w:hAnsiTheme="minorHAnsi" w:cstheme="minorHAnsi"/>
          <w:bCs/>
          <w:color w:val="000000"/>
          <w:sz w:val="22"/>
          <w:szCs w:val="22"/>
          <w:lang w:eastAsia="pl-PL" w:bidi="pl-PL"/>
        </w:rPr>
        <w:tab/>
        <w:t>symbolu literowego przeznaczenia terenu;</w:t>
      </w:r>
    </w:p>
    <w:p w14:paraId="49C79718" w14:textId="77777777" w:rsidR="006D28BC" w:rsidRPr="0057518F" w:rsidRDefault="006D28BC" w:rsidP="0057518F">
      <w:pPr>
        <w:pStyle w:val="Standard"/>
        <w:spacing w:line="276" w:lineRule="auto"/>
        <w:ind w:firstLine="227"/>
        <w:rPr>
          <w:rFonts w:asciiTheme="minorHAnsi" w:hAnsiTheme="minorHAnsi" w:cstheme="minorHAnsi"/>
          <w:bCs/>
          <w:color w:val="000000"/>
          <w:sz w:val="22"/>
          <w:szCs w:val="22"/>
          <w:lang w:eastAsia="pl-PL" w:bidi="pl-PL"/>
        </w:rPr>
      </w:pPr>
      <w:r w:rsidRPr="0057518F">
        <w:rPr>
          <w:rFonts w:asciiTheme="minorHAnsi" w:hAnsiTheme="minorHAnsi" w:cstheme="minorHAnsi"/>
          <w:bCs/>
          <w:color w:val="000000"/>
          <w:sz w:val="22"/>
          <w:szCs w:val="22"/>
          <w:lang w:eastAsia="pl-PL" w:bidi="pl-PL"/>
        </w:rPr>
        <w:t>2)</w:t>
      </w:r>
      <w:r w:rsidRPr="0057518F">
        <w:rPr>
          <w:rFonts w:asciiTheme="minorHAnsi" w:hAnsiTheme="minorHAnsi" w:cstheme="minorHAnsi"/>
          <w:bCs/>
          <w:color w:val="000000"/>
          <w:sz w:val="22"/>
          <w:szCs w:val="22"/>
          <w:lang w:eastAsia="pl-PL" w:bidi="pl-PL"/>
        </w:rPr>
        <w:tab/>
        <w:t>ustala się następujące symbole literowe przeznaczenia terenów:</w:t>
      </w:r>
    </w:p>
    <w:p w14:paraId="08FC4CE3" w14:textId="77777777" w:rsidR="006D28BC" w:rsidRPr="0057518F" w:rsidRDefault="006D28BC" w:rsidP="0057518F">
      <w:pPr>
        <w:pStyle w:val="Standard"/>
        <w:spacing w:line="276" w:lineRule="auto"/>
        <w:ind w:firstLine="851"/>
        <w:rPr>
          <w:rFonts w:asciiTheme="minorHAnsi" w:hAnsiTheme="minorHAnsi" w:cstheme="minorHAnsi"/>
          <w:bCs/>
          <w:color w:val="000000"/>
          <w:sz w:val="22"/>
          <w:szCs w:val="22"/>
          <w:lang w:eastAsia="pl-PL" w:bidi="pl-PL"/>
        </w:rPr>
      </w:pPr>
      <w:r w:rsidRPr="0057518F">
        <w:rPr>
          <w:rFonts w:asciiTheme="minorHAnsi" w:hAnsiTheme="minorHAnsi" w:cstheme="minorHAnsi"/>
          <w:bCs/>
          <w:color w:val="000000"/>
          <w:sz w:val="22"/>
          <w:szCs w:val="22"/>
          <w:lang w:eastAsia="pl-PL" w:bidi="pl-PL"/>
        </w:rPr>
        <w:t>a)</w:t>
      </w:r>
      <w:r w:rsidRPr="0057518F">
        <w:rPr>
          <w:rFonts w:asciiTheme="minorHAnsi" w:hAnsiTheme="minorHAnsi" w:cstheme="minorHAnsi"/>
          <w:bCs/>
          <w:color w:val="000000"/>
          <w:sz w:val="22"/>
          <w:szCs w:val="22"/>
          <w:lang w:eastAsia="pl-PL" w:bidi="pl-PL"/>
        </w:rPr>
        <w:tab/>
        <w:t>MN</w:t>
      </w:r>
      <w:r w:rsidR="00022A3E" w:rsidRPr="0057518F">
        <w:rPr>
          <w:rFonts w:asciiTheme="minorHAnsi" w:hAnsiTheme="minorHAnsi" w:cstheme="minorHAnsi"/>
          <w:bCs/>
          <w:color w:val="000000"/>
          <w:sz w:val="22"/>
          <w:szCs w:val="22"/>
          <w:lang w:eastAsia="pl-PL" w:bidi="pl-PL"/>
        </w:rPr>
        <w:t>W</w:t>
      </w:r>
      <w:r w:rsidRPr="0057518F">
        <w:rPr>
          <w:rFonts w:asciiTheme="minorHAnsi" w:hAnsiTheme="minorHAnsi" w:cstheme="minorHAnsi"/>
          <w:bCs/>
          <w:color w:val="000000"/>
          <w:sz w:val="22"/>
          <w:szCs w:val="22"/>
          <w:lang w:eastAsia="pl-PL" w:bidi="pl-PL"/>
        </w:rPr>
        <w:t xml:space="preserve"> – teren zabudowy mieszkaniowej jednorodzinnej,</w:t>
      </w:r>
    </w:p>
    <w:p w14:paraId="521E59C9" w14:textId="77777777" w:rsidR="006D28BC" w:rsidRPr="0057518F" w:rsidRDefault="006D28BC" w:rsidP="0057518F">
      <w:pPr>
        <w:pStyle w:val="Standard"/>
        <w:spacing w:line="276" w:lineRule="auto"/>
        <w:ind w:firstLine="851"/>
        <w:rPr>
          <w:rFonts w:asciiTheme="minorHAnsi" w:hAnsiTheme="minorHAnsi" w:cstheme="minorHAnsi"/>
          <w:bCs/>
          <w:color w:val="000000"/>
          <w:sz w:val="22"/>
          <w:szCs w:val="22"/>
          <w:lang w:eastAsia="pl-PL" w:bidi="pl-PL"/>
        </w:rPr>
      </w:pPr>
      <w:r w:rsidRPr="0057518F">
        <w:rPr>
          <w:rFonts w:asciiTheme="minorHAnsi" w:hAnsiTheme="minorHAnsi" w:cstheme="minorHAnsi"/>
          <w:bCs/>
          <w:color w:val="000000"/>
          <w:sz w:val="22"/>
          <w:szCs w:val="22"/>
          <w:lang w:eastAsia="pl-PL" w:bidi="pl-PL"/>
        </w:rPr>
        <w:t>b)</w:t>
      </w:r>
      <w:r w:rsidRPr="0057518F">
        <w:rPr>
          <w:rFonts w:asciiTheme="minorHAnsi" w:hAnsiTheme="minorHAnsi" w:cstheme="minorHAnsi"/>
          <w:bCs/>
          <w:color w:val="000000"/>
          <w:sz w:val="22"/>
          <w:szCs w:val="22"/>
          <w:lang w:eastAsia="pl-PL" w:bidi="pl-PL"/>
        </w:rPr>
        <w:tab/>
        <w:t>KR – teren  drogi wewnętrznej,</w:t>
      </w:r>
    </w:p>
    <w:p w14:paraId="71674C22" w14:textId="77777777" w:rsidR="006133B6" w:rsidRPr="0057518F" w:rsidRDefault="006D28BC" w:rsidP="0057518F">
      <w:pPr>
        <w:pStyle w:val="Standard"/>
        <w:spacing w:line="276" w:lineRule="auto"/>
        <w:ind w:firstLine="851"/>
        <w:rPr>
          <w:rFonts w:asciiTheme="minorHAnsi" w:hAnsiTheme="minorHAnsi" w:cstheme="minorHAnsi"/>
          <w:bCs/>
          <w:color w:val="000000"/>
          <w:sz w:val="22"/>
          <w:szCs w:val="22"/>
          <w:lang w:eastAsia="pl-PL" w:bidi="pl-PL"/>
        </w:rPr>
      </w:pPr>
      <w:r w:rsidRPr="0057518F">
        <w:rPr>
          <w:rFonts w:asciiTheme="minorHAnsi" w:hAnsiTheme="minorHAnsi" w:cstheme="minorHAnsi"/>
          <w:bCs/>
          <w:color w:val="000000"/>
          <w:sz w:val="22"/>
          <w:szCs w:val="22"/>
          <w:lang w:eastAsia="pl-PL" w:bidi="pl-PL"/>
        </w:rPr>
        <w:t>c)</w:t>
      </w:r>
      <w:r w:rsidRPr="0057518F">
        <w:rPr>
          <w:rFonts w:asciiTheme="minorHAnsi" w:hAnsiTheme="minorHAnsi" w:cstheme="minorHAnsi"/>
          <w:bCs/>
          <w:color w:val="000000"/>
          <w:sz w:val="22"/>
          <w:szCs w:val="22"/>
          <w:lang w:eastAsia="pl-PL" w:bidi="pl-PL"/>
        </w:rPr>
        <w:tab/>
        <w:t>KD</w:t>
      </w:r>
      <w:r w:rsidR="00022A3E" w:rsidRPr="0057518F">
        <w:rPr>
          <w:rFonts w:asciiTheme="minorHAnsi" w:hAnsiTheme="minorHAnsi" w:cstheme="minorHAnsi"/>
          <w:bCs/>
          <w:color w:val="000000"/>
          <w:sz w:val="22"/>
          <w:szCs w:val="22"/>
          <w:lang w:eastAsia="pl-PL" w:bidi="pl-PL"/>
        </w:rPr>
        <w:t>D</w:t>
      </w:r>
      <w:r w:rsidRPr="0057518F">
        <w:rPr>
          <w:rFonts w:asciiTheme="minorHAnsi" w:hAnsiTheme="minorHAnsi" w:cstheme="minorHAnsi"/>
          <w:bCs/>
          <w:color w:val="000000"/>
          <w:sz w:val="22"/>
          <w:szCs w:val="22"/>
          <w:lang w:eastAsia="pl-PL" w:bidi="pl-PL"/>
        </w:rPr>
        <w:t xml:space="preserve"> – teren  drogi </w:t>
      </w:r>
      <w:r w:rsidR="000D20A4" w:rsidRPr="0057518F">
        <w:rPr>
          <w:rFonts w:asciiTheme="minorHAnsi" w:hAnsiTheme="minorHAnsi" w:cstheme="minorHAnsi"/>
          <w:bCs/>
          <w:color w:val="000000"/>
          <w:sz w:val="22"/>
          <w:szCs w:val="22"/>
          <w:lang w:eastAsia="pl-PL" w:bidi="pl-PL"/>
        </w:rPr>
        <w:t>dojazdowej</w:t>
      </w:r>
      <w:r w:rsidRPr="0057518F">
        <w:rPr>
          <w:rFonts w:asciiTheme="minorHAnsi" w:hAnsiTheme="minorHAnsi" w:cstheme="minorHAnsi"/>
          <w:bCs/>
          <w:color w:val="000000"/>
          <w:sz w:val="22"/>
          <w:szCs w:val="22"/>
          <w:lang w:eastAsia="pl-PL" w:bidi="pl-PL"/>
        </w:rPr>
        <w:t>.</w:t>
      </w:r>
    </w:p>
    <w:p w14:paraId="1F3C9733" w14:textId="77777777" w:rsidR="00193E46" w:rsidRPr="0057518F" w:rsidRDefault="00193E46" w:rsidP="0057518F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12"/>
          <w:szCs w:val="12"/>
        </w:rPr>
      </w:pPr>
    </w:p>
    <w:p w14:paraId="72814C1A" w14:textId="77777777" w:rsidR="00193E46" w:rsidRPr="0057518F" w:rsidRDefault="00193E46" w:rsidP="0057518F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>Rozdział III</w:t>
      </w:r>
    </w:p>
    <w:p w14:paraId="655173B6" w14:textId="77777777" w:rsidR="00193E46" w:rsidRPr="0057518F" w:rsidRDefault="00193E46" w:rsidP="0057518F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 w:bidi="pl-PL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>Zasady ochrony i kształtowania ładu przestrzennego</w:t>
      </w:r>
    </w:p>
    <w:p w14:paraId="00D0E71C" w14:textId="77777777" w:rsidR="006133B6" w:rsidRPr="0057518F" w:rsidRDefault="006133B6" w:rsidP="0057518F">
      <w:pPr>
        <w:pStyle w:val="Standard"/>
        <w:spacing w:line="276" w:lineRule="auto"/>
        <w:rPr>
          <w:rFonts w:asciiTheme="minorHAnsi" w:hAnsiTheme="minorHAnsi" w:cstheme="minorHAnsi"/>
          <w:b/>
          <w:bCs/>
          <w:color w:val="000000"/>
          <w:sz w:val="12"/>
          <w:szCs w:val="12"/>
          <w:lang w:eastAsia="pl-PL" w:bidi="pl-PL"/>
        </w:rPr>
      </w:pPr>
    </w:p>
    <w:p w14:paraId="693ED66A" w14:textId="77777777" w:rsidR="006A2B23" w:rsidRPr="0057518F" w:rsidRDefault="006A2B23" w:rsidP="0057518F">
      <w:pPr>
        <w:pStyle w:val="Standard"/>
        <w:spacing w:line="276" w:lineRule="auto"/>
        <w:ind w:firstLine="227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 w:bidi="pl-PL"/>
        </w:rPr>
        <w:t xml:space="preserve">§ </w:t>
      </w:r>
      <w:r w:rsidR="00193E46" w:rsidRPr="0057518F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 w:bidi="pl-PL"/>
        </w:rPr>
        <w:t>8</w:t>
      </w: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 w:bidi="pl-PL"/>
        </w:rPr>
        <w:t xml:space="preserve">. </w:t>
      </w:r>
      <w:r w:rsidR="00193E46" w:rsidRPr="0057518F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 w:bidi="pl-PL"/>
        </w:rPr>
        <w:t xml:space="preserve"> </w:t>
      </w:r>
      <w:r w:rsidR="00193E46" w:rsidRPr="0057518F">
        <w:rPr>
          <w:rFonts w:asciiTheme="minorHAnsi" w:hAnsiTheme="minorHAnsi" w:cstheme="minorHAnsi"/>
          <w:bCs/>
          <w:color w:val="000000"/>
          <w:sz w:val="22"/>
          <w:szCs w:val="22"/>
          <w:lang w:eastAsia="pl-PL" w:bidi="pl-PL"/>
        </w:rPr>
        <w:t xml:space="preserve">W zakresie </w:t>
      </w:r>
      <w:r w:rsidR="00193E46" w:rsidRPr="0057518F">
        <w:rPr>
          <w:rFonts w:asciiTheme="minorHAnsi" w:hAnsiTheme="minorHAnsi" w:cstheme="minorHAnsi"/>
          <w:color w:val="000000"/>
          <w:sz w:val="22"/>
          <w:szCs w:val="22"/>
        </w:rPr>
        <w:t>kształtowania zabudowy nakazuje się zachowanie i realizację zabudowy</w:t>
      </w:r>
      <w:r w:rsidR="00D61A04" w:rsidRPr="0057518F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2AB49805" w14:textId="77777777" w:rsidR="007D7CD4" w:rsidRPr="0057518F" w:rsidRDefault="00193E46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>1) zgodnie z zasadami zagospodarowania terenu oraz parametrami i wskaźnikami kształtowania zabudowy określonymi w przepisach szczegółowych dla terenów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6D38D241" w14:textId="77777777" w:rsidR="007D7CD4" w:rsidRPr="0057518F" w:rsidRDefault="007D7CD4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>2) w ramach linii rozgraniczających wydzielonych na rysunku planu terenów o różnym przeznaczeniu lub różnych zasadach zagospodarowania</w:t>
      </w:r>
      <w:r w:rsidR="00D61A04" w:rsidRPr="0057518F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37E6EAAB" w14:textId="77777777" w:rsidR="007D7CD4" w:rsidRPr="0057518F" w:rsidRDefault="007D7CD4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>3) zgodnie z wyznaczonymi na rysunku planu nieprzekraczalnymi liniami zabudowy, przy czym linie zabudowy nie odnoszą się do podziemnych części budynków, w tym garaży podziemnych i wjazdów do nich.</w:t>
      </w:r>
    </w:p>
    <w:p w14:paraId="30C5810E" w14:textId="77777777" w:rsidR="006A2B23" w:rsidRPr="0057518F" w:rsidRDefault="006A2B23" w:rsidP="0057518F">
      <w:pPr>
        <w:pStyle w:val="Standard"/>
        <w:spacing w:line="276" w:lineRule="auto"/>
        <w:rPr>
          <w:rFonts w:asciiTheme="minorHAnsi" w:hAnsiTheme="minorHAnsi" w:cstheme="minorHAnsi"/>
          <w:color w:val="FF0000"/>
          <w:sz w:val="12"/>
          <w:szCs w:val="12"/>
        </w:rPr>
      </w:pPr>
    </w:p>
    <w:p w14:paraId="23F4D53F" w14:textId="77777777" w:rsidR="006A2B23" w:rsidRPr="0057518F" w:rsidRDefault="007D7CD4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 w:bidi="pl-PL"/>
        </w:rPr>
        <w:t xml:space="preserve">§ 9.  </w:t>
      </w:r>
      <w:r w:rsidRPr="0057518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W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zakresie wydzielenia nowych działek budowlanych obowiązuje zachowanie minimalnej powierzchni nowo wydzielanej działki budowlanej zgodnie z ustaleniami szczegółowymi dla terenów, przy czym dopuszcza się wydzielenie działek o mniejszych powierzchniach pod urządzenia infrastruktury technicznej, dojścia i dojazdy, a także w celu poprawy warunków zagospodarowania nieruchomości sąs</w:t>
      </w:r>
      <w:r w:rsidRPr="0057518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iednich. </w:t>
      </w:r>
    </w:p>
    <w:p w14:paraId="02A59F97" w14:textId="77777777" w:rsidR="006A2B23" w:rsidRPr="0057518F" w:rsidRDefault="006A2B23" w:rsidP="0057518F">
      <w:pPr>
        <w:pStyle w:val="Standard"/>
        <w:spacing w:line="276" w:lineRule="auto"/>
        <w:jc w:val="both"/>
        <w:rPr>
          <w:rFonts w:asciiTheme="minorHAnsi" w:hAnsiTheme="minorHAnsi" w:cstheme="minorHAnsi"/>
          <w:color w:val="FF0000"/>
          <w:sz w:val="12"/>
          <w:szCs w:val="12"/>
        </w:rPr>
      </w:pPr>
    </w:p>
    <w:p w14:paraId="26E82532" w14:textId="77777777" w:rsidR="006A2B23" w:rsidRPr="0057518F" w:rsidRDefault="007D7CD4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 w:bidi="pl-PL"/>
        </w:rPr>
        <w:t>§ 1</w:t>
      </w:r>
      <w:r w:rsidR="0032684C" w:rsidRPr="0057518F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 w:bidi="pl-PL"/>
        </w:rPr>
        <w:t>0</w:t>
      </w:r>
      <w:r w:rsidR="009D3686" w:rsidRPr="0057518F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 w:bidi="pl-PL"/>
        </w:rPr>
        <w:t xml:space="preserve">. </w:t>
      </w:r>
      <w:r w:rsidRPr="0057518F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</w:rPr>
        <w:t>stala się zakaz lokalizowania tymczasowych obiektów budowlanych, w tym tymczasowych obiektów usługowo-handlowych, z wyj</w:t>
      </w:r>
      <w:r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ątkiem obiektów zaplecza budowy. </w:t>
      </w:r>
    </w:p>
    <w:p w14:paraId="32E7B1A1" w14:textId="77777777" w:rsidR="006A2B23" w:rsidRPr="0057518F" w:rsidRDefault="006A2B23" w:rsidP="0057518F">
      <w:pPr>
        <w:pStyle w:val="Standard"/>
        <w:spacing w:line="276" w:lineRule="auto"/>
        <w:jc w:val="both"/>
        <w:rPr>
          <w:rFonts w:asciiTheme="minorHAnsi" w:hAnsiTheme="minorHAnsi" w:cstheme="minorHAnsi"/>
          <w:color w:val="FF0000"/>
          <w:sz w:val="12"/>
          <w:szCs w:val="12"/>
        </w:rPr>
      </w:pPr>
    </w:p>
    <w:p w14:paraId="7D963C62" w14:textId="77777777" w:rsidR="006A2B23" w:rsidRPr="0057518F" w:rsidRDefault="00225A5A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 w:bidi="pl-PL"/>
        </w:rPr>
        <w:t>§ 1</w:t>
      </w:r>
      <w:r w:rsidR="0032684C" w:rsidRPr="0057518F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 w:bidi="pl-PL"/>
        </w:rPr>
        <w:t>1</w:t>
      </w: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 w:bidi="pl-PL"/>
        </w:rPr>
        <w:t xml:space="preserve">.  </w:t>
      </w:r>
      <w:r w:rsidRPr="0057518F">
        <w:rPr>
          <w:rFonts w:asciiTheme="minorHAnsi" w:hAnsiTheme="minorHAnsi" w:cstheme="minorHAnsi"/>
          <w:color w:val="000000"/>
          <w:sz w:val="22"/>
          <w:szCs w:val="22"/>
        </w:rPr>
        <w:t>W zakresie kolorystyki obiektów budowlanych</w:t>
      </w:r>
      <w:r w:rsidR="006A2B23" w:rsidRPr="0057518F">
        <w:rPr>
          <w:rFonts w:asciiTheme="minorHAnsi" w:eastAsia="Times New Roman" w:hAnsiTheme="minorHAnsi" w:cstheme="minorHAnsi"/>
          <w:color w:val="000000"/>
          <w:sz w:val="22"/>
          <w:szCs w:val="22"/>
        </w:rPr>
        <w:t>:</w:t>
      </w:r>
    </w:p>
    <w:p w14:paraId="07978613" w14:textId="77777777" w:rsidR="00F655C5" w:rsidRPr="0057518F" w:rsidRDefault="00F655C5" w:rsidP="0057518F">
      <w:pPr>
        <w:pStyle w:val="Standard"/>
        <w:spacing w:line="276" w:lineRule="auto"/>
        <w:ind w:firstLine="22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7518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1) </w:t>
      </w:r>
      <w:r w:rsidR="00225A5A" w:rsidRPr="0057518F">
        <w:rPr>
          <w:rFonts w:asciiTheme="minorHAnsi" w:eastAsia="Times New Roman" w:hAnsiTheme="minorHAnsi" w:cstheme="minorHAnsi"/>
          <w:sz w:val="22"/>
          <w:szCs w:val="22"/>
          <w:lang w:eastAsia="pl-PL"/>
        </w:rPr>
        <w:t>ustala się stosowanie stonowanej kolorystyki dla elewacji przy zachowaniu</w:t>
      </w:r>
      <w:r w:rsidR="006A2B23" w:rsidRPr="0057518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zasad</w:t>
      </w:r>
      <w:r w:rsidR="00225A5A" w:rsidRPr="0057518F">
        <w:rPr>
          <w:rFonts w:asciiTheme="minorHAnsi" w:eastAsia="Times New Roman" w:hAnsiTheme="minorHAnsi" w:cstheme="minorHAnsi"/>
          <w:sz w:val="22"/>
          <w:szCs w:val="22"/>
          <w:lang w:eastAsia="pl-PL"/>
        </w:rPr>
        <w:t>y</w:t>
      </w:r>
      <w:r w:rsidR="006A2B23" w:rsidRPr="0057518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spójności kolorystycznej (wizualnej) w poszczególnych terenach wyznaczonych na rysunku planu poprzez zastosowanie odcieni bieli, beżu, szarości (w tym grafit) oraz kolorów nawiązujących do tradycyjnej cegły ceramicznej;</w:t>
      </w:r>
    </w:p>
    <w:p w14:paraId="5AFF2DCA" w14:textId="77777777" w:rsidR="00F655C5" w:rsidRPr="0057518F" w:rsidRDefault="00F655C5" w:rsidP="0057518F">
      <w:pPr>
        <w:pStyle w:val="Standard"/>
        <w:spacing w:line="276" w:lineRule="auto"/>
        <w:ind w:firstLine="22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7518F">
        <w:rPr>
          <w:rFonts w:asciiTheme="minorHAnsi" w:eastAsia="Times New Roman" w:hAnsiTheme="minorHAnsi" w:cstheme="minorHAnsi"/>
          <w:sz w:val="22"/>
          <w:szCs w:val="22"/>
          <w:lang w:eastAsia="pl-PL"/>
        </w:rPr>
        <w:t>2) ustala się kolorystkę dachów spośród kolorów: grafitowego, brązowego i czerwonego;</w:t>
      </w:r>
    </w:p>
    <w:p w14:paraId="0A8C82A4" w14:textId="77777777" w:rsidR="006A2B23" w:rsidRPr="0057518F" w:rsidRDefault="00F655C5" w:rsidP="0057518F">
      <w:pPr>
        <w:pStyle w:val="Standard"/>
        <w:spacing w:line="276" w:lineRule="auto"/>
        <w:ind w:firstLine="227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7518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3) </w:t>
      </w:r>
      <w:r w:rsidR="006A2B23" w:rsidRPr="0057518F">
        <w:rPr>
          <w:rFonts w:asciiTheme="minorHAnsi" w:eastAsia="Times New Roman" w:hAnsiTheme="minorHAnsi" w:cstheme="minorHAnsi"/>
          <w:sz w:val="22"/>
          <w:szCs w:val="22"/>
          <w:lang w:eastAsia="pl-PL"/>
        </w:rPr>
        <w:t>dopuszcza się stosowanie na elewacjach okładzin drewnianych (lub drewnopodobnych), ceglanych (lub imitujących cegłę ceramiczną)</w:t>
      </w:r>
      <w:r w:rsidRPr="0057518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i kamiennych</w:t>
      </w:r>
      <w:r w:rsidR="006A2B23" w:rsidRPr="0057518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oraz przeszkleń i płyt warstwowych.</w:t>
      </w:r>
    </w:p>
    <w:p w14:paraId="4B7C8267" w14:textId="77777777" w:rsidR="006A2B23" w:rsidRPr="0057518F" w:rsidRDefault="006A2B23" w:rsidP="0057518F">
      <w:pPr>
        <w:pStyle w:val="Standard"/>
        <w:spacing w:line="276" w:lineRule="auto"/>
        <w:jc w:val="both"/>
        <w:rPr>
          <w:rFonts w:asciiTheme="minorHAnsi" w:eastAsia="Times New Roman" w:hAnsiTheme="minorHAnsi" w:cstheme="minorHAnsi"/>
          <w:color w:val="FF0000"/>
          <w:sz w:val="12"/>
          <w:szCs w:val="12"/>
          <w:shd w:val="clear" w:color="auto" w:fill="FFFF00"/>
        </w:rPr>
      </w:pPr>
    </w:p>
    <w:p w14:paraId="02A3856F" w14:textId="77777777" w:rsidR="006A2B23" w:rsidRPr="0057518F" w:rsidRDefault="00673337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sz w:val="22"/>
          <w:szCs w:val="22"/>
        </w:rPr>
      </w:pP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 w:bidi="pl-PL"/>
        </w:rPr>
        <w:t>§ 1</w:t>
      </w:r>
      <w:r w:rsidR="0032684C" w:rsidRPr="0057518F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 w:bidi="pl-PL"/>
        </w:rPr>
        <w:t>2</w:t>
      </w: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 w:bidi="pl-PL"/>
        </w:rPr>
        <w:t xml:space="preserve">.  </w:t>
      </w:r>
      <w:r w:rsidRPr="0057518F">
        <w:rPr>
          <w:rFonts w:asciiTheme="minorHAnsi" w:hAnsiTheme="minorHAnsi" w:cstheme="minorHAnsi"/>
          <w:sz w:val="22"/>
          <w:szCs w:val="22"/>
        </w:rPr>
        <w:t>W zakresie uniwersalnego projektowania plan ustala nakaz dostosowania przestrzeni publicznych oraz obiektów użyteczności publicznej do potrzeb osób o zróżnicowanych ograniczeniach mobilności i percepcji, w tym osób niepełnosprawnych oraz osób starszych, w szczególności poprzez minimalizowanie przeszkód lub ograniczeń architektonicznych, cyfrowych oraz informacyjno-komunikacyjnych.</w:t>
      </w:r>
    </w:p>
    <w:p w14:paraId="188B713B" w14:textId="77777777" w:rsidR="0057518F" w:rsidRPr="0057518F" w:rsidRDefault="0057518F" w:rsidP="0057518F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12"/>
          <w:szCs w:val="12"/>
        </w:rPr>
      </w:pPr>
    </w:p>
    <w:p w14:paraId="56565486" w14:textId="717109A2" w:rsidR="00B13968" w:rsidRPr="0057518F" w:rsidRDefault="00B13968" w:rsidP="0057518F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>Rozdział IV</w:t>
      </w:r>
    </w:p>
    <w:p w14:paraId="48F588C6" w14:textId="77777777" w:rsidR="00225A5A" w:rsidRPr="0057518F" w:rsidRDefault="00B13968" w:rsidP="0057518F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 w:bidi="pl-PL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>Zasady ochrony środowiska, przyrody i krajobrazu</w:t>
      </w:r>
    </w:p>
    <w:p w14:paraId="0E8CE395" w14:textId="77777777" w:rsidR="00225A5A" w:rsidRPr="0057518F" w:rsidRDefault="00225A5A" w:rsidP="0057518F">
      <w:pPr>
        <w:pStyle w:val="Standard"/>
        <w:spacing w:line="276" w:lineRule="auto"/>
        <w:ind w:firstLine="227"/>
        <w:rPr>
          <w:rFonts w:asciiTheme="minorHAnsi" w:hAnsiTheme="minorHAnsi" w:cstheme="minorHAnsi"/>
          <w:b/>
          <w:bCs/>
          <w:color w:val="000000"/>
          <w:sz w:val="12"/>
          <w:szCs w:val="12"/>
          <w:highlight w:val="yellow"/>
          <w:lang w:eastAsia="pl-PL" w:bidi="pl-PL"/>
        </w:rPr>
      </w:pPr>
    </w:p>
    <w:p w14:paraId="4E0381D3" w14:textId="77777777" w:rsidR="006A2B23" w:rsidRPr="0057518F" w:rsidRDefault="006A2B23" w:rsidP="0057518F">
      <w:pPr>
        <w:pStyle w:val="Standard"/>
        <w:spacing w:line="276" w:lineRule="auto"/>
        <w:ind w:firstLine="227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 w:bidi="pl-PL"/>
        </w:rPr>
        <w:t xml:space="preserve">§ </w:t>
      </w:r>
      <w:r w:rsidR="00B13968" w:rsidRPr="0057518F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 w:bidi="pl-PL"/>
        </w:rPr>
        <w:t>1</w:t>
      </w:r>
      <w:r w:rsidR="0032684C" w:rsidRPr="0057518F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 w:bidi="pl-PL"/>
        </w:rPr>
        <w:t>3</w:t>
      </w: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 w:bidi="pl-PL"/>
        </w:rPr>
        <w:t>.</w:t>
      </w:r>
      <w:r w:rsidR="00B13968"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 W zakresie zasad ochrony środowiska, przyrody i krajobrazu:</w:t>
      </w:r>
    </w:p>
    <w:p w14:paraId="77986C6B" w14:textId="77777777" w:rsidR="006A2B23" w:rsidRPr="0057518F" w:rsidRDefault="006A2B23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  <w:lang w:bidi="pl-PL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  <w:lang w:bidi="pl-PL"/>
        </w:rPr>
        <w:t xml:space="preserve">1) teren objęty planem położony jest poza obszarami objętymi prawnymi formami ochrony przyrody określonymi w </w:t>
      </w:r>
      <w:r w:rsidR="00D61A04" w:rsidRPr="0057518F">
        <w:rPr>
          <w:rFonts w:asciiTheme="minorHAnsi" w:hAnsiTheme="minorHAnsi" w:cstheme="minorHAnsi"/>
          <w:color w:val="000000"/>
          <w:sz w:val="22"/>
          <w:szCs w:val="22"/>
          <w:lang w:bidi="pl-PL"/>
        </w:rPr>
        <w:t>przepisach o ochronie przyrody;</w:t>
      </w:r>
    </w:p>
    <w:p w14:paraId="2D842CDF" w14:textId="77777777" w:rsidR="006A2B23" w:rsidRPr="0057518F" w:rsidRDefault="006A2B23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>2) obowiązuje zakaz lokalizacji przedsięwzięć zaliczanych do mogących zawsze znacząco oddziaływać na środowisko w rozumieniu przepisów o ochronie środowiska, z wyjątki</w:t>
      </w:r>
      <w:r w:rsidR="00D61A04" w:rsidRPr="0057518F">
        <w:rPr>
          <w:rFonts w:asciiTheme="minorHAnsi" w:hAnsiTheme="minorHAnsi" w:cstheme="minorHAnsi"/>
          <w:color w:val="000000"/>
          <w:sz w:val="22"/>
          <w:szCs w:val="22"/>
        </w:rPr>
        <w:t>em inwestycji celu publicznego;</w:t>
      </w:r>
    </w:p>
    <w:p w14:paraId="42BA4559" w14:textId="77777777" w:rsidR="006A2B23" w:rsidRPr="0057518F" w:rsidRDefault="006A2B23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>3) dopuszcza się lokalizację przedsięwzięć zaliczanych do mogących potencjalnie znacząco oddziaływać na środowisko w rozumieniu przepisów o ochronie środowiska na zasadach okre</w:t>
      </w:r>
      <w:r w:rsidR="00D61A04" w:rsidRPr="0057518F">
        <w:rPr>
          <w:rFonts w:asciiTheme="minorHAnsi" w:hAnsiTheme="minorHAnsi" w:cstheme="minorHAnsi"/>
          <w:color w:val="000000"/>
          <w:sz w:val="22"/>
          <w:szCs w:val="22"/>
        </w:rPr>
        <w:t>ślonych w przepisach odrębnych;</w:t>
      </w:r>
    </w:p>
    <w:p w14:paraId="7F03351B" w14:textId="77777777" w:rsidR="006A2B23" w:rsidRPr="0057518F" w:rsidRDefault="006A2B23" w:rsidP="0057518F">
      <w:pPr>
        <w:pStyle w:val="Tekstpodstawowywcity21"/>
        <w:spacing w:line="276" w:lineRule="auto"/>
        <w:ind w:left="0"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>4) normy hałasu dla poszczególnych terenów zostały określone w ustaleniach szczegółowych dla danego terenu.</w:t>
      </w:r>
    </w:p>
    <w:p w14:paraId="39193B7A" w14:textId="77777777" w:rsidR="006A2B23" w:rsidRPr="0057518F" w:rsidRDefault="006A2B23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12"/>
          <w:szCs w:val="12"/>
        </w:rPr>
      </w:pPr>
    </w:p>
    <w:p w14:paraId="180B9C1A" w14:textId="77777777" w:rsidR="00B13968" w:rsidRPr="0057518F" w:rsidRDefault="00B13968" w:rsidP="0057518F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>Rozdział V</w:t>
      </w:r>
    </w:p>
    <w:p w14:paraId="107050B0" w14:textId="77777777" w:rsidR="00B13968" w:rsidRPr="0057518F" w:rsidRDefault="00B13968" w:rsidP="0057518F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 w:bidi="pl-PL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>Zasady kształtowania krajobrazu</w:t>
      </w:r>
    </w:p>
    <w:p w14:paraId="3FD42F1A" w14:textId="77777777" w:rsidR="00B13968" w:rsidRPr="0057518F" w:rsidRDefault="00B13968" w:rsidP="0057518F">
      <w:pPr>
        <w:pStyle w:val="Standard"/>
        <w:spacing w:line="276" w:lineRule="auto"/>
        <w:ind w:firstLine="227"/>
        <w:rPr>
          <w:rFonts w:asciiTheme="minorHAnsi" w:hAnsiTheme="minorHAnsi" w:cstheme="minorHAnsi"/>
          <w:b/>
          <w:bCs/>
          <w:color w:val="000000"/>
          <w:sz w:val="12"/>
          <w:szCs w:val="12"/>
          <w:lang w:eastAsia="pl-PL" w:bidi="pl-PL"/>
        </w:rPr>
      </w:pPr>
    </w:p>
    <w:p w14:paraId="4A1FD701" w14:textId="77777777" w:rsidR="006A2B23" w:rsidRPr="0057518F" w:rsidRDefault="006A2B23" w:rsidP="0057518F">
      <w:pPr>
        <w:pStyle w:val="Standard"/>
        <w:spacing w:line="276" w:lineRule="auto"/>
        <w:ind w:firstLine="227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 w:bidi="pl-PL"/>
        </w:rPr>
        <w:t xml:space="preserve">§ </w:t>
      </w:r>
      <w:r w:rsidR="00B13968" w:rsidRPr="0057518F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 w:bidi="pl-PL"/>
        </w:rPr>
        <w:t>1</w:t>
      </w:r>
      <w:r w:rsidR="0032684C" w:rsidRPr="0057518F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 w:bidi="pl-PL"/>
        </w:rPr>
        <w:t>4</w:t>
      </w: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 w:bidi="pl-PL"/>
        </w:rPr>
        <w:t xml:space="preserve">. </w:t>
      </w:r>
      <w:r w:rsidR="00B0039C" w:rsidRPr="0057518F">
        <w:rPr>
          <w:rFonts w:asciiTheme="minorHAnsi" w:hAnsiTheme="minorHAnsi" w:cstheme="minorHAnsi"/>
          <w:bCs/>
          <w:color w:val="000000"/>
          <w:sz w:val="22"/>
          <w:szCs w:val="22"/>
          <w:lang w:eastAsia="pl-PL" w:bidi="pl-PL"/>
        </w:rPr>
        <w:t>1.</w:t>
      </w:r>
      <w:r w:rsidR="00B0039C" w:rsidRPr="0057518F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 w:bidi="pl-PL"/>
        </w:rPr>
        <w:t xml:space="preserve"> </w:t>
      </w:r>
      <w:r w:rsidR="00B13968" w:rsidRPr="0057518F">
        <w:rPr>
          <w:rFonts w:asciiTheme="minorHAnsi" w:hAnsiTheme="minorHAnsi" w:cstheme="minorHAnsi"/>
          <w:bCs/>
          <w:color w:val="000000"/>
          <w:sz w:val="22"/>
          <w:szCs w:val="22"/>
          <w:lang w:eastAsia="pl-PL" w:bidi="pl-PL"/>
        </w:rPr>
        <w:t>Ustala się</w:t>
      </w:r>
      <w:r w:rsidR="00B13968" w:rsidRPr="0057518F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 w:bidi="pl-PL"/>
        </w:rPr>
        <w:t xml:space="preserve"> </w:t>
      </w:r>
      <w:r w:rsidR="00B13968" w:rsidRPr="0057518F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D61A04" w:rsidRPr="0057518F">
        <w:rPr>
          <w:rFonts w:asciiTheme="minorHAnsi" w:hAnsiTheme="minorHAnsi" w:cstheme="minorHAnsi"/>
          <w:color w:val="000000"/>
          <w:sz w:val="22"/>
          <w:szCs w:val="22"/>
        </w:rPr>
        <w:t>asady kształtowania krajobrazu:</w:t>
      </w:r>
    </w:p>
    <w:p w14:paraId="4288240B" w14:textId="77777777" w:rsidR="006A2B23" w:rsidRPr="0057518F" w:rsidRDefault="006A2B23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1) w zakresie elementów przestrzennych wpływających na walory krajobrazowe zasady kształtowania krajobrazu zostały określone w </w:t>
      </w:r>
      <w:r w:rsidR="00B13968" w:rsidRPr="0057518F">
        <w:rPr>
          <w:rFonts w:asciiTheme="minorHAnsi" w:hAnsiTheme="minorHAnsi" w:cstheme="minorHAnsi"/>
          <w:color w:val="000000"/>
          <w:sz w:val="22"/>
          <w:szCs w:val="22"/>
        </w:rPr>
        <w:t>rozdziale III</w:t>
      </w:r>
      <w:r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 poprzez ustalenie zakazów, dopuszczeń i ograniczeń w zabudo</w:t>
      </w:r>
      <w:r w:rsidR="00D61A04" w:rsidRPr="0057518F">
        <w:rPr>
          <w:rFonts w:asciiTheme="minorHAnsi" w:hAnsiTheme="minorHAnsi" w:cstheme="minorHAnsi"/>
          <w:color w:val="000000"/>
          <w:sz w:val="22"/>
          <w:szCs w:val="22"/>
        </w:rPr>
        <w:t>wie i zagospodarowaniu terenów;</w:t>
      </w:r>
    </w:p>
    <w:p w14:paraId="7BDB9C4C" w14:textId="77777777" w:rsidR="006A2B23" w:rsidRPr="0057518F" w:rsidRDefault="006A2B23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2) w zakresie ochrony walorów estetyczno-widokowych </w:t>
      </w:r>
      <w:r w:rsidR="00B13968"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zasady kształtowania krajobrazu </w:t>
      </w:r>
      <w:r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zostały określone w ustaleniach szczegółowych dla poszczególnych terenów elementarnych poprzez zapisy dotyczące parametrów i wskaźników kształtowania zabudowy oraz </w:t>
      </w:r>
      <w:r w:rsidR="00B13968" w:rsidRPr="0057518F">
        <w:rPr>
          <w:rFonts w:asciiTheme="minorHAnsi" w:hAnsiTheme="minorHAnsi" w:cstheme="minorHAnsi"/>
          <w:color w:val="000000"/>
          <w:sz w:val="22"/>
          <w:szCs w:val="22"/>
        </w:rPr>
        <w:t>geometrii dachów</w:t>
      </w:r>
      <w:r w:rsidRPr="0057518F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91F5B9E" w14:textId="77777777" w:rsidR="00B0039C" w:rsidRPr="0057518F" w:rsidRDefault="00B0039C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sz w:val="22"/>
          <w:szCs w:val="22"/>
        </w:rPr>
      </w:pPr>
      <w:r w:rsidRPr="0057518F">
        <w:rPr>
          <w:rFonts w:asciiTheme="minorHAnsi" w:hAnsiTheme="minorHAnsi" w:cstheme="minorHAnsi"/>
          <w:sz w:val="22"/>
          <w:szCs w:val="22"/>
        </w:rPr>
        <w:t>2. Nie określa się granic i sposobów zagospodarow</w:t>
      </w:r>
      <w:r w:rsidR="00BB1E2B" w:rsidRPr="0057518F">
        <w:rPr>
          <w:rFonts w:asciiTheme="minorHAnsi" w:hAnsiTheme="minorHAnsi" w:cstheme="minorHAnsi"/>
          <w:sz w:val="22"/>
          <w:szCs w:val="22"/>
        </w:rPr>
        <w:t xml:space="preserve">ania krajobrazów priorytetowych, które nie zostały określone w audycie </w:t>
      </w:r>
      <w:r w:rsidRPr="0057518F">
        <w:rPr>
          <w:rFonts w:asciiTheme="minorHAnsi" w:hAnsiTheme="minorHAnsi" w:cstheme="minorHAnsi"/>
          <w:sz w:val="22"/>
          <w:szCs w:val="22"/>
        </w:rPr>
        <w:t>krajobrazowym</w:t>
      </w:r>
      <w:r w:rsidR="00BB1E2B" w:rsidRPr="0057518F">
        <w:rPr>
          <w:rFonts w:asciiTheme="minorHAnsi" w:hAnsiTheme="minorHAnsi" w:cstheme="minorHAnsi"/>
          <w:sz w:val="22"/>
          <w:szCs w:val="22"/>
        </w:rPr>
        <w:t xml:space="preserve"> </w:t>
      </w:r>
      <w:r w:rsidRPr="0057518F">
        <w:rPr>
          <w:rFonts w:asciiTheme="minorHAnsi" w:hAnsiTheme="minorHAnsi" w:cstheme="minorHAnsi"/>
          <w:sz w:val="22"/>
          <w:szCs w:val="22"/>
        </w:rPr>
        <w:t>Województwa Mazowieckiego.</w:t>
      </w:r>
    </w:p>
    <w:p w14:paraId="230A9591" w14:textId="77777777" w:rsidR="00B13968" w:rsidRPr="0057518F" w:rsidRDefault="00B13968" w:rsidP="0057518F">
      <w:pPr>
        <w:pStyle w:val="Standard"/>
        <w:spacing w:line="276" w:lineRule="auto"/>
        <w:ind w:firstLine="567"/>
        <w:jc w:val="both"/>
        <w:rPr>
          <w:rFonts w:asciiTheme="minorHAnsi" w:hAnsiTheme="minorHAnsi" w:cstheme="minorHAnsi"/>
          <w:color w:val="FF0000"/>
          <w:sz w:val="12"/>
          <w:szCs w:val="12"/>
        </w:rPr>
      </w:pPr>
    </w:p>
    <w:p w14:paraId="681894FE" w14:textId="77777777" w:rsidR="000C7614" w:rsidRPr="0057518F" w:rsidRDefault="000C7614" w:rsidP="0057518F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>Rozdział VI</w:t>
      </w:r>
    </w:p>
    <w:p w14:paraId="1218D2C1" w14:textId="77777777" w:rsidR="000C7614" w:rsidRPr="0057518F" w:rsidRDefault="000C7614" w:rsidP="0057518F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 w:bidi="pl-PL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>Zasady ochrony dziedzictwa kulturowego i zabytków, w tym krajobrazów kulturowych, oraz dóbr kultury współczesnej</w:t>
      </w:r>
    </w:p>
    <w:p w14:paraId="5D5A00F7" w14:textId="77777777" w:rsidR="00B13968" w:rsidRPr="0057518F" w:rsidRDefault="00B13968" w:rsidP="0057518F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2"/>
          <w:szCs w:val="12"/>
          <w:lang w:eastAsia="pl-PL" w:bidi="pl-PL"/>
        </w:rPr>
      </w:pPr>
    </w:p>
    <w:p w14:paraId="60E3EF2D" w14:textId="77777777" w:rsidR="006A2B23" w:rsidRPr="0057518F" w:rsidRDefault="006A2B23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 w:bidi="pl-PL"/>
        </w:rPr>
        <w:t xml:space="preserve">§ </w:t>
      </w:r>
      <w:r w:rsidR="000C7614" w:rsidRPr="0057518F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 w:bidi="pl-PL"/>
        </w:rPr>
        <w:t>1</w:t>
      </w:r>
      <w:r w:rsidR="0032684C" w:rsidRPr="0057518F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 w:bidi="pl-PL"/>
        </w:rPr>
        <w:t>5</w:t>
      </w: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 w:bidi="pl-PL"/>
        </w:rPr>
        <w:t xml:space="preserve">. </w:t>
      </w:r>
      <w:r w:rsidR="000C7614" w:rsidRPr="0057518F">
        <w:rPr>
          <w:rFonts w:asciiTheme="minorHAnsi" w:hAnsiTheme="minorHAnsi" w:cstheme="minorHAnsi"/>
          <w:bCs/>
          <w:color w:val="000000"/>
          <w:sz w:val="22"/>
          <w:szCs w:val="22"/>
          <w:lang w:eastAsia="pl-PL" w:bidi="pl-PL"/>
        </w:rPr>
        <w:t>W</w:t>
      </w:r>
      <w:r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 granicach planu nie występują obszary i obiekty objęte ochroną konserwatorską na podstawie </w:t>
      </w:r>
      <w:r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 xml:space="preserve">przepisów o ochronie </w:t>
      </w:r>
      <w:r w:rsidR="000C7614"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 xml:space="preserve">zabytków i opiece nad zabytkami, zatem nie określa się </w:t>
      </w:r>
      <w:r w:rsidR="000C7614"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zasad ochrony dziedzictwa kulturowego i </w:t>
      </w:r>
      <w:r w:rsidR="000C7614" w:rsidRPr="0057518F">
        <w:rPr>
          <w:rFonts w:asciiTheme="minorHAnsi" w:eastAsia="Times New Roman" w:hAnsiTheme="minorHAnsi" w:cstheme="minorHAnsi"/>
          <w:color w:val="000000"/>
          <w:sz w:val="22"/>
          <w:szCs w:val="22"/>
          <w:lang w:eastAsia="pl-PL" w:bidi="pl-PL"/>
        </w:rPr>
        <w:t>zabytków, w tym krajobrazów kulturowych, oraz</w:t>
      </w:r>
      <w:r w:rsidR="000C7614"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 dóbr kultury współczesnej. </w:t>
      </w:r>
    </w:p>
    <w:p w14:paraId="235B7D52" w14:textId="77777777" w:rsidR="006A2B23" w:rsidRPr="0057518F" w:rsidRDefault="006A2B23" w:rsidP="0057518F">
      <w:pPr>
        <w:pStyle w:val="Standard"/>
        <w:spacing w:line="276" w:lineRule="auto"/>
        <w:jc w:val="both"/>
        <w:rPr>
          <w:rFonts w:asciiTheme="minorHAnsi" w:hAnsiTheme="minorHAnsi" w:cstheme="minorHAnsi"/>
          <w:color w:val="FF0000"/>
          <w:sz w:val="12"/>
          <w:szCs w:val="12"/>
        </w:rPr>
      </w:pPr>
    </w:p>
    <w:p w14:paraId="07E382D1" w14:textId="77777777" w:rsidR="005A4BB0" w:rsidRPr="0057518F" w:rsidRDefault="005A4BB0" w:rsidP="0057518F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>Rozdział VII</w:t>
      </w:r>
    </w:p>
    <w:p w14:paraId="3E1E3F1A" w14:textId="77777777" w:rsidR="000C7614" w:rsidRPr="0057518F" w:rsidRDefault="005A4BB0" w:rsidP="0057518F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 w:bidi="pl-PL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>Wymagania wynikające z potrzeb kształtowania przestrzeni publicznych</w:t>
      </w:r>
    </w:p>
    <w:p w14:paraId="2967A49C" w14:textId="77777777" w:rsidR="000C7614" w:rsidRPr="0057518F" w:rsidRDefault="000C7614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b/>
          <w:bCs/>
          <w:sz w:val="12"/>
          <w:szCs w:val="12"/>
          <w:lang w:eastAsia="pl-PL" w:bidi="pl-PL"/>
        </w:rPr>
      </w:pPr>
    </w:p>
    <w:p w14:paraId="0822B830" w14:textId="77777777" w:rsidR="006A2B23" w:rsidRPr="0057518F" w:rsidRDefault="006A2B23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sz w:val="22"/>
          <w:szCs w:val="22"/>
        </w:rPr>
      </w:pPr>
      <w:r w:rsidRPr="0057518F">
        <w:rPr>
          <w:rFonts w:asciiTheme="minorHAnsi" w:hAnsiTheme="minorHAnsi" w:cstheme="minorHAnsi"/>
          <w:b/>
          <w:bCs/>
          <w:sz w:val="22"/>
          <w:szCs w:val="22"/>
          <w:lang w:eastAsia="pl-PL" w:bidi="pl-PL"/>
        </w:rPr>
        <w:t>§ 1</w:t>
      </w:r>
      <w:r w:rsidR="0032684C" w:rsidRPr="0057518F">
        <w:rPr>
          <w:rFonts w:asciiTheme="minorHAnsi" w:hAnsiTheme="minorHAnsi" w:cstheme="minorHAnsi"/>
          <w:b/>
          <w:bCs/>
          <w:sz w:val="22"/>
          <w:szCs w:val="22"/>
          <w:lang w:eastAsia="pl-PL" w:bidi="pl-PL"/>
        </w:rPr>
        <w:t>6</w:t>
      </w:r>
      <w:r w:rsidRPr="0057518F">
        <w:rPr>
          <w:rFonts w:asciiTheme="minorHAnsi" w:hAnsiTheme="minorHAnsi" w:cstheme="minorHAnsi"/>
          <w:b/>
          <w:bCs/>
          <w:sz w:val="22"/>
          <w:szCs w:val="22"/>
          <w:lang w:eastAsia="pl-PL" w:bidi="pl-PL"/>
        </w:rPr>
        <w:t>.</w:t>
      </w:r>
      <w:r w:rsidR="00624E5B" w:rsidRPr="0057518F">
        <w:rPr>
          <w:rFonts w:asciiTheme="minorHAnsi" w:hAnsiTheme="minorHAnsi" w:cstheme="minorHAnsi"/>
          <w:b/>
          <w:bCs/>
          <w:sz w:val="22"/>
          <w:szCs w:val="22"/>
          <w:lang w:eastAsia="pl-PL" w:bidi="pl-PL"/>
        </w:rPr>
        <w:t xml:space="preserve"> </w:t>
      </w:r>
      <w:r w:rsidR="00624E5B" w:rsidRPr="0057518F">
        <w:rPr>
          <w:rFonts w:asciiTheme="minorHAnsi" w:hAnsiTheme="minorHAnsi" w:cstheme="minorHAnsi"/>
          <w:bCs/>
          <w:sz w:val="22"/>
          <w:szCs w:val="22"/>
          <w:lang w:eastAsia="pl-PL" w:bidi="pl-PL"/>
        </w:rPr>
        <w:t>1.</w:t>
      </w:r>
      <w:r w:rsidR="00624E5B" w:rsidRPr="0057518F">
        <w:rPr>
          <w:rFonts w:asciiTheme="minorHAnsi" w:hAnsiTheme="minorHAnsi" w:cstheme="minorHAnsi"/>
          <w:sz w:val="22"/>
          <w:szCs w:val="22"/>
        </w:rPr>
        <w:t xml:space="preserve"> W</w:t>
      </w:r>
      <w:r w:rsidRPr="0057518F">
        <w:rPr>
          <w:rFonts w:asciiTheme="minorHAnsi" w:hAnsiTheme="minorHAnsi" w:cstheme="minorHAnsi"/>
          <w:sz w:val="22"/>
          <w:szCs w:val="22"/>
        </w:rPr>
        <w:t xml:space="preserve"> granicach planu jako </w:t>
      </w:r>
      <w:r w:rsidR="00025F0E" w:rsidRPr="0057518F">
        <w:rPr>
          <w:rFonts w:asciiTheme="minorHAnsi" w:hAnsiTheme="minorHAnsi" w:cstheme="minorHAnsi"/>
          <w:sz w:val="22"/>
          <w:szCs w:val="22"/>
        </w:rPr>
        <w:t>realizację/inwestycję celu publicznego</w:t>
      </w:r>
      <w:r w:rsidRPr="0057518F">
        <w:rPr>
          <w:rFonts w:asciiTheme="minorHAnsi" w:hAnsiTheme="minorHAnsi" w:cstheme="minorHAnsi"/>
          <w:sz w:val="22"/>
          <w:szCs w:val="22"/>
        </w:rPr>
        <w:t xml:space="preserve"> ustala się teren drogi </w:t>
      </w:r>
      <w:r w:rsidR="00025F0E" w:rsidRPr="0057518F">
        <w:rPr>
          <w:rFonts w:asciiTheme="minorHAnsi" w:hAnsiTheme="minorHAnsi" w:cstheme="minorHAnsi"/>
          <w:sz w:val="22"/>
          <w:szCs w:val="22"/>
        </w:rPr>
        <w:t>dojazdowej</w:t>
      </w:r>
      <w:r w:rsidRPr="0057518F">
        <w:rPr>
          <w:rFonts w:asciiTheme="minorHAnsi" w:hAnsiTheme="minorHAnsi" w:cstheme="minorHAnsi"/>
          <w:sz w:val="22"/>
          <w:szCs w:val="22"/>
        </w:rPr>
        <w:t xml:space="preserve"> oznaczony symbol</w:t>
      </w:r>
      <w:r w:rsidR="00624E5B" w:rsidRPr="0057518F">
        <w:rPr>
          <w:rFonts w:asciiTheme="minorHAnsi" w:hAnsiTheme="minorHAnsi" w:cstheme="minorHAnsi"/>
          <w:sz w:val="22"/>
          <w:szCs w:val="22"/>
        </w:rPr>
        <w:t>em KD</w:t>
      </w:r>
      <w:r w:rsidR="00B85C3A" w:rsidRPr="0057518F">
        <w:rPr>
          <w:rFonts w:asciiTheme="minorHAnsi" w:hAnsiTheme="minorHAnsi" w:cstheme="minorHAnsi"/>
          <w:sz w:val="22"/>
          <w:szCs w:val="22"/>
        </w:rPr>
        <w:t>D</w:t>
      </w:r>
      <w:r w:rsidR="00624E5B" w:rsidRPr="0057518F">
        <w:rPr>
          <w:rFonts w:asciiTheme="minorHAnsi" w:hAnsiTheme="minorHAnsi" w:cstheme="minorHAnsi"/>
          <w:sz w:val="22"/>
          <w:szCs w:val="22"/>
        </w:rPr>
        <w:t>.</w:t>
      </w:r>
    </w:p>
    <w:p w14:paraId="30652550" w14:textId="77777777" w:rsidR="006A2B23" w:rsidRPr="0057518F" w:rsidRDefault="006A2B23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sz w:val="22"/>
          <w:szCs w:val="22"/>
        </w:rPr>
      </w:pPr>
      <w:r w:rsidRPr="0057518F">
        <w:rPr>
          <w:rFonts w:asciiTheme="minorHAnsi" w:hAnsiTheme="minorHAnsi" w:cstheme="minorHAnsi"/>
          <w:sz w:val="22"/>
          <w:szCs w:val="22"/>
        </w:rPr>
        <w:t>2</w:t>
      </w:r>
      <w:r w:rsidR="00624E5B" w:rsidRPr="0057518F">
        <w:rPr>
          <w:rFonts w:asciiTheme="minorHAnsi" w:hAnsiTheme="minorHAnsi" w:cstheme="minorHAnsi"/>
          <w:sz w:val="22"/>
          <w:szCs w:val="22"/>
        </w:rPr>
        <w:t>. Z</w:t>
      </w:r>
      <w:r w:rsidRPr="0057518F">
        <w:rPr>
          <w:rFonts w:asciiTheme="minorHAnsi" w:hAnsiTheme="minorHAnsi" w:cstheme="minorHAnsi"/>
          <w:sz w:val="22"/>
          <w:szCs w:val="22"/>
        </w:rPr>
        <w:t xml:space="preserve">asady umieszczania w przestrzeni publicznej obiektów małej architektury, urządzeń technicznych i zieleni zostały określone w </w:t>
      </w:r>
      <w:r w:rsidR="00624E5B" w:rsidRPr="0057518F">
        <w:rPr>
          <w:rFonts w:asciiTheme="minorHAnsi" w:hAnsiTheme="minorHAnsi" w:cstheme="minorHAnsi"/>
          <w:sz w:val="22"/>
          <w:szCs w:val="22"/>
        </w:rPr>
        <w:t xml:space="preserve">rozdziale III, dotyczącym zasad ochrony i kształtowania ładu przestrzennegoi, rozdziale </w:t>
      </w:r>
      <w:r w:rsidR="00BD22DA" w:rsidRPr="0057518F">
        <w:rPr>
          <w:rFonts w:asciiTheme="minorHAnsi" w:hAnsiTheme="minorHAnsi" w:cstheme="minorHAnsi"/>
          <w:sz w:val="22"/>
          <w:szCs w:val="22"/>
        </w:rPr>
        <w:t xml:space="preserve">XI </w:t>
      </w:r>
      <w:r w:rsidR="00624E5B" w:rsidRPr="0057518F">
        <w:rPr>
          <w:rFonts w:asciiTheme="minorHAnsi" w:hAnsiTheme="minorHAnsi" w:cstheme="minorHAnsi"/>
          <w:sz w:val="22"/>
          <w:szCs w:val="22"/>
        </w:rPr>
        <w:t>dotyczącym zasad modernizacji, rozbudowy i budowy systemów komunikacji</w:t>
      </w:r>
      <w:r w:rsidRPr="0057518F">
        <w:rPr>
          <w:rFonts w:asciiTheme="minorHAnsi" w:hAnsiTheme="minorHAnsi" w:cstheme="minorHAnsi"/>
          <w:sz w:val="22"/>
          <w:szCs w:val="22"/>
        </w:rPr>
        <w:t xml:space="preserve"> oraz w </w:t>
      </w:r>
      <w:r w:rsidR="00624E5B" w:rsidRPr="0057518F">
        <w:rPr>
          <w:rFonts w:asciiTheme="minorHAnsi" w:hAnsiTheme="minorHAnsi" w:cstheme="minorHAnsi"/>
          <w:sz w:val="22"/>
          <w:szCs w:val="22"/>
        </w:rPr>
        <w:t xml:space="preserve">rozdziale  </w:t>
      </w:r>
      <w:r w:rsidR="00BD22DA" w:rsidRPr="0057518F">
        <w:rPr>
          <w:rFonts w:asciiTheme="minorHAnsi" w:hAnsiTheme="minorHAnsi" w:cstheme="minorHAnsi"/>
          <w:sz w:val="22"/>
          <w:szCs w:val="22"/>
        </w:rPr>
        <w:t>XIX</w:t>
      </w:r>
      <w:r w:rsidR="00624E5B" w:rsidRPr="0057518F">
        <w:rPr>
          <w:rFonts w:asciiTheme="minorHAnsi" w:hAnsiTheme="minorHAnsi" w:cstheme="minorHAnsi"/>
          <w:sz w:val="22"/>
          <w:szCs w:val="22"/>
        </w:rPr>
        <w:t xml:space="preserve"> dotyczącym ustaleń szczegółowych dla poszczególnych terenów elementarnych. </w:t>
      </w:r>
    </w:p>
    <w:p w14:paraId="687AE8AF" w14:textId="77777777" w:rsidR="009C1372" w:rsidRPr="0057518F" w:rsidRDefault="009C1372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b/>
          <w:bCs/>
          <w:color w:val="000000"/>
          <w:sz w:val="12"/>
          <w:szCs w:val="12"/>
          <w:lang w:eastAsia="pl-PL" w:bidi="pl-PL"/>
        </w:rPr>
      </w:pPr>
    </w:p>
    <w:p w14:paraId="4E3D7629" w14:textId="77777777" w:rsidR="009F644F" w:rsidRPr="0057518F" w:rsidRDefault="009F644F" w:rsidP="0057518F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>Rozdział VIII</w:t>
      </w:r>
    </w:p>
    <w:p w14:paraId="26EAF503" w14:textId="77777777" w:rsidR="009F644F" w:rsidRPr="0057518F" w:rsidRDefault="009C1372" w:rsidP="0057518F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 w:bidi="pl-PL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>Ustalenia dotyczące granic i sposobów zagospodarowania terenów lub obiektów podlegających ochronie, na podstawie odrębnych przepisów, terenów górniczych, a także obszarów szczególnego zagrożenia powodzią, obszarów osuwania się mas ziemnych, krajobrazów priorytetowych określonych w audycie krajobrazowym oraz w planach zagospodarowania przestrzennego województwa</w:t>
      </w:r>
    </w:p>
    <w:p w14:paraId="1EC64012" w14:textId="77777777" w:rsidR="00910784" w:rsidRPr="0057518F" w:rsidRDefault="00910784" w:rsidP="0057518F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2"/>
          <w:szCs w:val="12"/>
          <w:lang w:eastAsia="pl-PL" w:bidi="pl-PL"/>
        </w:rPr>
      </w:pPr>
    </w:p>
    <w:p w14:paraId="3694AD0F" w14:textId="77777777" w:rsidR="006A2B23" w:rsidRPr="0057518F" w:rsidRDefault="006A2B23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 w:bidi="pl-PL"/>
        </w:rPr>
        <w:t>§ 1</w:t>
      </w:r>
      <w:r w:rsidR="0032684C" w:rsidRPr="0057518F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 w:bidi="pl-PL"/>
        </w:rPr>
        <w:t>7</w:t>
      </w: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 w:bidi="pl-PL"/>
        </w:rPr>
        <w:t xml:space="preserve">. </w:t>
      </w:r>
      <w:r w:rsidR="009C1372" w:rsidRPr="0057518F">
        <w:rPr>
          <w:rFonts w:asciiTheme="minorHAnsi" w:hAnsiTheme="minorHAnsi" w:cstheme="minorHAnsi"/>
          <w:bCs/>
          <w:color w:val="000000"/>
          <w:sz w:val="22"/>
          <w:szCs w:val="22"/>
          <w:lang w:eastAsia="pl-PL" w:bidi="pl-PL"/>
        </w:rPr>
        <w:t>Nie określa się u</w:t>
      </w:r>
      <w:r w:rsidRPr="0057518F">
        <w:rPr>
          <w:rFonts w:asciiTheme="minorHAnsi" w:hAnsiTheme="minorHAnsi" w:cstheme="minorHAnsi"/>
          <w:color w:val="000000"/>
          <w:sz w:val="22"/>
          <w:szCs w:val="22"/>
        </w:rPr>
        <w:t>stale</w:t>
      </w:r>
      <w:r w:rsidR="009C1372" w:rsidRPr="0057518F">
        <w:rPr>
          <w:rFonts w:asciiTheme="minorHAnsi" w:hAnsiTheme="minorHAnsi" w:cstheme="minorHAnsi"/>
          <w:color w:val="000000"/>
          <w:sz w:val="22"/>
          <w:szCs w:val="22"/>
        </w:rPr>
        <w:t>ń</w:t>
      </w:r>
      <w:r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 dotycząc</w:t>
      </w:r>
      <w:r w:rsidR="009C1372" w:rsidRPr="0057518F">
        <w:rPr>
          <w:rFonts w:asciiTheme="minorHAnsi" w:hAnsiTheme="minorHAnsi" w:cstheme="minorHAnsi"/>
          <w:color w:val="000000"/>
          <w:sz w:val="22"/>
          <w:szCs w:val="22"/>
        </w:rPr>
        <w:t>ych</w:t>
      </w:r>
      <w:r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 granic i sposobów zagospodarowania terenów lub obiektów podlegających ochronie, na podstawie odrębnych przepisów, terenów górniczych, a także obszarów szczególnego zagrożenia powodzią, obszarów osuwania się mas ziemnych, krajobrazów priorytetowych określonych w audycie krajobrazowym oraz w planach zagospodarowania przestrzennego województwa</w:t>
      </w:r>
      <w:r w:rsidR="009C1372" w:rsidRPr="0057518F">
        <w:rPr>
          <w:rFonts w:asciiTheme="minorHAnsi" w:hAnsiTheme="minorHAnsi" w:cstheme="minorHAnsi"/>
          <w:color w:val="000000"/>
          <w:sz w:val="22"/>
          <w:szCs w:val="22"/>
        </w:rPr>
        <w:t>, ponieważ</w:t>
      </w:r>
      <w:r w:rsidR="00D61A04" w:rsidRPr="0057518F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00BFECF9" w14:textId="77777777" w:rsidR="006A2B23" w:rsidRPr="0057518F" w:rsidRDefault="006A2B23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>1) t</w:t>
      </w:r>
      <w:r w:rsidR="00D61A04" w:rsidRPr="0057518F">
        <w:rPr>
          <w:rFonts w:asciiTheme="minorHAnsi" w:hAnsiTheme="minorHAnsi" w:cstheme="minorHAnsi"/>
          <w:color w:val="000000"/>
          <w:sz w:val="22"/>
          <w:szCs w:val="22"/>
        </w:rPr>
        <w:t>ereny górnicze – nie występują;</w:t>
      </w:r>
    </w:p>
    <w:p w14:paraId="5DF2BBBC" w14:textId="77777777" w:rsidR="006A2B23" w:rsidRPr="0057518F" w:rsidRDefault="006A2B23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>2) obszary szczególnego zagro</w:t>
      </w:r>
      <w:r w:rsidR="00D61A04" w:rsidRPr="0057518F">
        <w:rPr>
          <w:rFonts w:asciiTheme="minorHAnsi" w:hAnsiTheme="minorHAnsi" w:cstheme="minorHAnsi"/>
          <w:color w:val="000000"/>
          <w:sz w:val="22"/>
          <w:szCs w:val="22"/>
        </w:rPr>
        <w:t>żenia powodzią – nie występują;</w:t>
      </w:r>
    </w:p>
    <w:p w14:paraId="44190CBD" w14:textId="77777777" w:rsidR="006A2B23" w:rsidRPr="0057518F" w:rsidRDefault="006A2B23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>3) obszary zagrożone osuwaniem si</w:t>
      </w:r>
      <w:r w:rsidR="00D61A04" w:rsidRPr="0057518F">
        <w:rPr>
          <w:rFonts w:asciiTheme="minorHAnsi" w:hAnsiTheme="minorHAnsi" w:cstheme="minorHAnsi"/>
          <w:color w:val="000000"/>
          <w:sz w:val="22"/>
          <w:szCs w:val="22"/>
        </w:rPr>
        <w:t>ę mas ziemnych – nie występują;</w:t>
      </w:r>
    </w:p>
    <w:p w14:paraId="100A941E" w14:textId="77777777" w:rsidR="006A2B23" w:rsidRPr="0057518F" w:rsidRDefault="006A2B23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>4) krajobrazy priorytetowe określone w audycie krajobrazowym oraz w planach zagospodarowania przestrzennego województwa – brak krajobrazów priorytetowych określonych w planie zagospodarow</w:t>
      </w:r>
      <w:r w:rsidR="009C1372"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ania przestrzennego województwa. </w:t>
      </w:r>
    </w:p>
    <w:p w14:paraId="00E0F421" w14:textId="77777777" w:rsidR="006A2B23" w:rsidRPr="0057518F" w:rsidRDefault="006A2B23" w:rsidP="0057518F">
      <w:pPr>
        <w:pStyle w:val="Standard"/>
        <w:spacing w:line="276" w:lineRule="auto"/>
        <w:jc w:val="both"/>
        <w:rPr>
          <w:rFonts w:asciiTheme="minorHAnsi" w:hAnsiTheme="minorHAnsi" w:cstheme="minorHAnsi"/>
          <w:sz w:val="12"/>
          <w:szCs w:val="12"/>
          <w:lang w:eastAsia="pl-PL" w:bidi="pl-PL"/>
        </w:rPr>
      </w:pPr>
    </w:p>
    <w:p w14:paraId="5102566D" w14:textId="77777777" w:rsidR="009C1372" w:rsidRPr="0057518F" w:rsidRDefault="008D4D7A" w:rsidP="0057518F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 w:bidi="pl-PL"/>
        </w:rPr>
      </w:pP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 w:bidi="pl-PL"/>
        </w:rPr>
        <w:t>Rozdział IX</w:t>
      </w:r>
    </w:p>
    <w:p w14:paraId="61BA7587" w14:textId="77777777" w:rsidR="008D4D7A" w:rsidRPr="0057518F" w:rsidRDefault="008D4D7A" w:rsidP="0057518F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 w:bidi="pl-PL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>Szczegółowe zasady i warunki scalania i podziału nieruchomości</w:t>
      </w:r>
    </w:p>
    <w:p w14:paraId="11FCA238" w14:textId="77777777" w:rsidR="009C1372" w:rsidRPr="0057518F" w:rsidRDefault="009C1372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b/>
          <w:bCs/>
          <w:color w:val="000000"/>
          <w:sz w:val="12"/>
          <w:szCs w:val="12"/>
          <w:lang w:eastAsia="pl-PL" w:bidi="pl-PL"/>
        </w:rPr>
      </w:pPr>
    </w:p>
    <w:p w14:paraId="23E7FDF6" w14:textId="77777777" w:rsidR="006A2B23" w:rsidRPr="0057518F" w:rsidRDefault="006A2B23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 w:bidi="pl-PL"/>
        </w:rPr>
        <w:t xml:space="preserve">§ </w:t>
      </w:r>
      <w:r w:rsidR="0032684C" w:rsidRPr="0057518F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 w:bidi="pl-PL"/>
        </w:rPr>
        <w:t>18</w:t>
      </w: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 w:bidi="pl-PL"/>
        </w:rPr>
        <w:t xml:space="preserve">. </w:t>
      </w:r>
      <w:r w:rsidR="008D4D7A" w:rsidRPr="0057518F">
        <w:rPr>
          <w:rFonts w:asciiTheme="minorHAnsi" w:hAnsiTheme="minorHAnsi" w:cstheme="minorHAnsi"/>
          <w:bCs/>
          <w:color w:val="000000"/>
          <w:sz w:val="22"/>
          <w:szCs w:val="22"/>
          <w:lang w:eastAsia="pl-PL" w:bidi="pl-PL"/>
        </w:rPr>
        <w:t>W zakresie</w:t>
      </w:r>
      <w:r w:rsidR="008D4D7A" w:rsidRPr="0057518F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 w:bidi="pl-PL"/>
        </w:rPr>
        <w:t xml:space="preserve"> </w:t>
      </w:r>
      <w:r w:rsidR="008D4D7A" w:rsidRPr="0057518F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57518F">
        <w:rPr>
          <w:rFonts w:asciiTheme="minorHAnsi" w:hAnsiTheme="minorHAnsi" w:cstheme="minorHAnsi"/>
          <w:color w:val="000000"/>
          <w:sz w:val="22"/>
          <w:szCs w:val="22"/>
        </w:rPr>
        <w:t>zczegółow</w:t>
      </w:r>
      <w:r w:rsidR="008D4D7A" w:rsidRPr="0057518F">
        <w:rPr>
          <w:rFonts w:asciiTheme="minorHAnsi" w:hAnsiTheme="minorHAnsi" w:cstheme="minorHAnsi"/>
          <w:color w:val="000000"/>
          <w:sz w:val="22"/>
          <w:szCs w:val="22"/>
        </w:rPr>
        <w:t>ych zasad</w:t>
      </w:r>
      <w:r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 i warunk</w:t>
      </w:r>
      <w:r w:rsidR="008D4D7A" w:rsidRPr="0057518F">
        <w:rPr>
          <w:rFonts w:asciiTheme="minorHAnsi" w:hAnsiTheme="minorHAnsi" w:cstheme="minorHAnsi"/>
          <w:color w:val="000000"/>
          <w:sz w:val="22"/>
          <w:szCs w:val="22"/>
        </w:rPr>
        <w:t>ów</w:t>
      </w:r>
      <w:r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 scalania i podziału </w:t>
      </w:r>
      <w:r w:rsidR="00D61A04"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nieruchomości objętych planem: </w:t>
      </w:r>
    </w:p>
    <w:p w14:paraId="16068203" w14:textId="77777777" w:rsidR="006A2B23" w:rsidRPr="0057518F" w:rsidRDefault="006A2B23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sz w:val="22"/>
          <w:szCs w:val="22"/>
        </w:rPr>
      </w:pPr>
      <w:r w:rsidRPr="0057518F">
        <w:rPr>
          <w:rFonts w:asciiTheme="minorHAnsi" w:hAnsiTheme="minorHAnsi" w:cstheme="minorHAnsi"/>
          <w:sz w:val="22"/>
          <w:szCs w:val="22"/>
        </w:rPr>
        <w:t>1) w granicach planu nie wyznacza się obszarów wymagających przeprowadzenia sc</w:t>
      </w:r>
      <w:r w:rsidR="00D61A04" w:rsidRPr="0057518F">
        <w:rPr>
          <w:rFonts w:asciiTheme="minorHAnsi" w:hAnsiTheme="minorHAnsi" w:cstheme="minorHAnsi"/>
          <w:sz w:val="22"/>
          <w:szCs w:val="22"/>
        </w:rPr>
        <w:t>aleń i podziałów nieruchomości;</w:t>
      </w:r>
    </w:p>
    <w:p w14:paraId="12B6770C" w14:textId="77777777" w:rsidR="006A2B23" w:rsidRPr="0057518F" w:rsidRDefault="006A2B23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sz w:val="22"/>
          <w:szCs w:val="22"/>
        </w:rPr>
        <w:t>2) dla procedur scalania i podziału nieruchomości wszczętych na podstawie przepisów o gospodarce nieruchomościami należy:</w:t>
      </w:r>
    </w:p>
    <w:p w14:paraId="7D01C58C" w14:textId="77777777" w:rsidR="006A2B23" w:rsidRPr="0057518F" w:rsidRDefault="006A2B23" w:rsidP="0057518F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ustalić minimalną powierzchnię działki – </w:t>
      </w:r>
      <w:r w:rsidR="00815B16" w:rsidRPr="0057518F">
        <w:rPr>
          <w:rFonts w:asciiTheme="minorHAnsi" w:hAnsiTheme="minorHAnsi" w:cstheme="minorHAnsi"/>
          <w:color w:val="000000"/>
          <w:sz w:val="22"/>
          <w:szCs w:val="22"/>
        </w:rPr>
        <w:t>1000</w:t>
      </w:r>
      <w:r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 m</w:t>
      </w:r>
      <w:r w:rsidRPr="0057518F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>2</w:t>
      </w:r>
      <w:r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 ,</w:t>
      </w:r>
    </w:p>
    <w:p w14:paraId="480482EC" w14:textId="77777777" w:rsidR="006A2B23" w:rsidRPr="0057518F" w:rsidRDefault="006A2B23" w:rsidP="0057518F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>ustalić minimalną szerokości frontu działki – 20,0 m,</w:t>
      </w:r>
    </w:p>
    <w:p w14:paraId="701F6356" w14:textId="77777777" w:rsidR="008D4D7A" w:rsidRPr="0057518F" w:rsidRDefault="006A2B23" w:rsidP="0057518F">
      <w:pPr>
        <w:pStyle w:val="Standard"/>
        <w:numPr>
          <w:ilvl w:val="0"/>
          <w:numId w:val="3"/>
        </w:numPr>
        <w:spacing w:line="276" w:lineRule="auto"/>
        <w:ind w:left="681" w:hanging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>ustalić kąt położenia granic działek w stosunku do pasa drogowego w przedziale od 70</w:t>
      </w:r>
      <w:r w:rsidR="008D4D7A"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° </w:t>
      </w:r>
      <w:r w:rsidRPr="0057518F">
        <w:rPr>
          <w:rFonts w:asciiTheme="minorHAnsi" w:hAnsiTheme="minorHAnsi" w:cstheme="minorHAnsi"/>
          <w:color w:val="000000"/>
          <w:sz w:val="22"/>
          <w:szCs w:val="22"/>
        </w:rPr>
        <w:t>do 110</w:t>
      </w:r>
      <w:r w:rsidR="008D4D7A"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° </w:t>
      </w:r>
      <w:r w:rsidRPr="0057518F">
        <w:rPr>
          <w:rFonts w:asciiTheme="minorHAnsi" w:hAnsiTheme="minorHAnsi" w:cstheme="minorHAnsi"/>
          <w:color w:val="000000"/>
          <w:sz w:val="22"/>
          <w:szCs w:val="22"/>
        </w:rPr>
        <w:t>za wyjątkiem działek narożnych i skrajnych.</w:t>
      </w:r>
    </w:p>
    <w:p w14:paraId="7F32BEA4" w14:textId="77777777" w:rsidR="008D4D7A" w:rsidRPr="0057518F" w:rsidRDefault="008D4D7A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>3)</w:t>
      </w:r>
      <w:r w:rsidRPr="0057518F">
        <w:rPr>
          <w:rFonts w:asciiTheme="minorHAnsi" w:hAnsiTheme="minorHAnsi" w:cstheme="minorHAnsi"/>
          <w:color w:val="000000"/>
          <w:sz w:val="22"/>
          <w:szCs w:val="22"/>
        </w:rPr>
        <w:tab/>
        <w:t>Zasady ustalone w pkt 2 nie dotyczą działek przeznaczonych pod infrastrukturę techniczną i drogi.</w:t>
      </w:r>
    </w:p>
    <w:p w14:paraId="58C8A911" w14:textId="77777777" w:rsidR="008D4D7A" w:rsidRPr="0057518F" w:rsidRDefault="008D4D7A" w:rsidP="0057518F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12"/>
          <w:szCs w:val="12"/>
        </w:rPr>
      </w:pPr>
    </w:p>
    <w:p w14:paraId="250AC506" w14:textId="77777777" w:rsidR="0022401F" w:rsidRPr="0057518F" w:rsidRDefault="0022401F" w:rsidP="0057518F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b/>
          <w:color w:val="000000"/>
          <w:sz w:val="22"/>
          <w:szCs w:val="22"/>
        </w:rPr>
        <w:t>Rozdział X</w:t>
      </w:r>
    </w:p>
    <w:p w14:paraId="29353479" w14:textId="77777777" w:rsidR="006A2B23" w:rsidRPr="0057518F" w:rsidRDefault="0022401F" w:rsidP="0057518F">
      <w:pPr>
        <w:pStyle w:val="Standard"/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eastAsia="Times New Roman" w:hAnsiTheme="minorHAnsi" w:cstheme="minorHAnsi"/>
          <w:sz w:val="22"/>
          <w:szCs w:val="22"/>
        </w:rPr>
        <w:t>Szczególne warunki zagospodarowania terenów oraz ograniczenia w ich użytkowaniu, w tym zakazy zabudowy</w:t>
      </w:r>
    </w:p>
    <w:p w14:paraId="792ACFC2" w14:textId="77777777" w:rsidR="006A2B23" w:rsidRPr="0057518F" w:rsidRDefault="006A2B23" w:rsidP="0057518F">
      <w:pPr>
        <w:pStyle w:val="Standard"/>
        <w:spacing w:line="276" w:lineRule="auto"/>
        <w:ind w:firstLine="227"/>
        <w:jc w:val="both"/>
        <w:rPr>
          <w:rFonts w:asciiTheme="minorHAnsi" w:eastAsia="Times New Roman" w:hAnsiTheme="minorHAnsi" w:cstheme="minorHAnsi"/>
          <w:color w:val="FF0000"/>
          <w:sz w:val="12"/>
          <w:szCs w:val="12"/>
          <w:lang w:eastAsia="pl-PL" w:bidi="pl-PL"/>
        </w:rPr>
      </w:pPr>
    </w:p>
    <w:p w14:paraId="7A714274" w14:textId="77777777" w:rsidR="006A2B23" w:rsidRPr="0057518F" w:rsidRDefault="006A2B23" w:rsidP="0057518F">
      <w:pPr>
        <w:pStyle w:val="Standard"/>
        <w:spacing w:line="276" w:lineRule="auto"/>
        <w:ind w:firstLine="227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57518F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32684C" w:rsidRPr="0057518F">
        <w:rPr>
          <w:rFonts w:asciiTheme="minorHAnsi" w:hAnsiTheme="minorHAnsi" w:cstheme="minorHAnsi"/>
          <w:b/>
          <w:bCs/>
          <w:sz w:val="22"/>
          <w:szCs w:val="22"/>
        </w:rPr>
        <w:t>19</w:t>
      </w:r>
      <w:r w:rsidRPr="0057518F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22401F" w:rsidRPr="0057518F">
        <w:rPr>
          <w:rFonts w:asciiTheme="minorHAnsi" w:eastAsia="Times New Roman" w:hAnsiTheme="minorHAnsi" w:cstheme="minorHAnsi"/>
          <w:sz w:val="22"/>
          <w:szCs w:val="22"/>
        </w:rPr>
        <w:t>W</w:t>
      </w:r>
      <w:r w:rsidRPr="0057518F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granicach planu nie wyznacza się szczególnych warunków zagospodarowania terenów oraz ograniczeń w ich użytkowaniu.</w:t>
      </w:r>
    </w:p>
    <w:p w14:paraId="7633EF44" w14:textId="77777777" w:rsidR="0022401F" w:rsidRPr="0057518F" w:rsidRDefault="0022401F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b/>
          <w:bCs/>
          <w:color w:val="000000"/>
          <w:sz w:val="12"/>
          <w:szCs w:val="12"/>
        </w:rPr>
      </w:pPr>
    </w:p>
    <w:p w14:paraId="416EEF27" w14:textId="77777777" w:rsidR="0022401F" w:rsidRPr="0057518F" w:rsidRDefault="00A82BD6" w:rsidP="0057518F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>Rozdział XI</w:t>
      </w:r>
    </w:p>
    <w:p w14:paraId="57D970ED" w14:textId="77777777" w:rsidR="00A82BD6" w:rsidRPr="0057518F" w:rsidRDefault="00A82BD6" w:rsidP="0057518F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>Zasady modernizacji, rozbudowy i budowy systemów komunikacji</w:t>
      </w:r>
    </w:p>
    <w:p w14:paraId="3B979ABF" w14:textId="77777777" w:rsidR="00A82BD6" w:rsidRPr="0057518F" w:rsidRDefault="0032684C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 20</w:t>
      </w:r>
      <w:r w:rsidR="00A82BD6"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. </w:t>
      </w:r>
      <w:r w:rsidR="00191D99" w:rsidRPr="0057518F">
        <w:rPr>
          <w:rFonts w:asciiTheme="minorHAnsi" w:hAnsiTheme="minorHAnsi" w:cstheme="minorHAnsi"/>
          <w:bCs/>
          <w:color w:val="000000"/>
          <w:sz w:val="22"/>
          <w:szCs w:val="22"/>
        </w:rPr>
        <w:t>1.</w:t>
      </w:r>
      <w:r w:rsidR="00191D99"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191D99" w:rsidRPr="0057518F">
        <w:rPr>
          <w:rFonts w:asciiTheme="minorHAnsi" w:hAnsiTheme="minorHAnsi" w:cstheme="minorHAnsi"/>
          <w:color w:val="000000"/>
          <w:sz w:val="22"/>
          <w:szCs w:val="22"/>
        </w:rPr>
        <w:t>W zakresie układu drogowego</w:t>
      </w:r>
      <w:r w:rsidR="00D61A04" w:rsidRPr="0057518F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42186E4C" w14:textId="77777777" w:rsidR="00A82BD6" w:rsidRPr="0057518F" w:rsidRDefault="00A82BD6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1) podłączenie projektowanej zabudowy do drogi publicznej - ul. </w:t>
      </w:r>
      <w:r w:rsidR="002F6489" w:rsidRPr="0057518F">
        <w:rPr>
          <w:rStyle w:val="warheader"/>
          <w:rFonts w:asciiTheme="minorHAnsi" w:hAnsiTheme="minorHAnsi" w:cstheme="minorHAnsi"/>
          <w:sz w:val="22"/>
          <w:szCs w:val="22"/>
        </w:rPr>
        <w:t>Leszczynowej</w:t>
      </w:r>
      <w:r w:rsidR="002F6489" w:rsidRPr="0057518F">
        <w:rPr>
          <w:rStyle w:val="warheader"/>
          <w:rFonts w:asciiTheme="minorHAnsi" w:hAnsiTheme="minorHAnsi" w:cstheme="minorHAnsi"/>
          <w:b/>
          <w:sz w:val="22"/>
          <w:szCs w:val="22"/>
        </w:rPr>
        <w:t xml:space="preserve"> </w:t>
      </w:r>
      <w:r w:rsidR="002F6489"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(poza planem) </w:t>
      </w:r>
      <w:r w:rsidR="002F6489" w:rsidRPr="0057518F">
        <w:rPr>
          <w:rStyle w:val="warheader"/>
          <w:rFonts w:asciiTheme="minorHAnsi" w:hAnsiTheme="minorHAnsi" w:cstheme="minorHAnsi"/>
          <w:sz w:val="22"/>
          <w:szCs w:val="22"/>
        </w:rPr>
        <w:t>przez ulicę Leśną</w:t>
      </w:r>
      <w:r w:rsidR="00611A93" w:rsidRPr="0057518F">
        <w:rPr>
          <w:rStyle w:val="warheader"/>
          <w:rFonts w:asciiTheme="minorHAnsi" w:hAnsiTheme="minorHAnsi" w:cstheme="minorHAnsi"/>
          <w:sz w:val="22"/>
          <w:szCs w:val="22"/>
        </w:rPr>
        <w:t xml:space="preserve"> (częściowo poza planem)</w:t>
      </w:r>
      <w:r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2F6489" w:rsidRPr="0057518F">
        <w:rPr>
          <w:rFonts w:asciiTheme="minorHAnsi" w:hAnsiTheme="minorHAnsi" w:cstheme="minorHAnsi"/>
          <w:color w:val="000000"/>
          <w:sz w:val="22"/>
          <w:szCs w:val="22"/>
        </w:rPr>
        <w:t>następować będzie poprzez drogę</w:t>
      </w:r>
      <w:r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 wewnętrzn</w:t>
      </w:r>
      <w:r w:rsidR="002F6489" w:rsidRPr="0057518F">
        <w:rPr>
          <w:rFonts w:asciiTheme="minorHAnsi" w:hAnsiTheme="minorHAnsi" w:cstheme="minorHAnsi"/>
          <w:color w:val="000000"/>
          <w:sz w:val="22"/>
          <w:szCs w:val="22"/>
        </w:rPr>
        <w:t>ą oznaczoną na rysunku planu symbolem KR</w:t>
      </w:r>
      <w:r w:rsidR="00D61A04" w:rsidRPr="0057518F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3E4C3C71" w14:textId="77777777" w:rsidR="00A82BD6" w:rsidRPr="0057518F" w:rsidRDefault="00A82BD6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2) remontowane, przebudowywane, rozbudowywane oraz budowane systemy komunikacyjne powinny odpowiadać wymogom stawianym drogom pożarowym </w:t>
      </w:r>
      <w:r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zgodnie z obowiązuj</w:t>
      </w:r>
      <w:r w:rsidR="002F6489"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ącymi w tym zakresie przepisami.</w:t>
      </w:r>
    </w:p>
    <w:p w14:paraId="54737C0C" w14:textId="77777777" w:rsidR="00191D99" w:rsidRPr="0057518F" w:rsidRDefault="00D61A04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2. W zakresie parkowania:</w:t>
      </w:r>
    </w:p>
    <w:p w14:paraId="6D6AAD2D" w14:textId="77777777" w:rsidR="00191D99" w:rsidRPr="0057518F" w:rsidRDefault="00191D99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1) ustala się realizację miejsc do parkowania dla obiektów nowo realizowanych, istniejących, rozbudowywanych lub zmieniających sposób użytkowania, w obrębie działek budowlanych, na których znajdują się te obiekty;</w:t>
      </w:r>
    </w:p>
    <w:p w14:paraId="308288DE" w14:textId="77777777" w:rsidR="00191D99" w:rsidRPr="0057518F" w:rsidRDefault="00191D99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2) ustala się wskaźnik parkingowy dla obiektów nowo wznoszonych i rozbudowywanych: 2 miejsca do parkowania na lokal mieszkalny</w:t>
      </w:r>
      <w:r w:rsidR="00D61A04"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 xml:space="preserve">; </w:t>
      </w:r>
    </w:p>
    <w:p w14:paraId="1AC96752" w14:textId="77777777" w:rsidR="00A82BD6" w:rsidRPr="0057518F" w:rsidRDefault="00A82BD6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 xml:space="preserve">3) </w:t>
      </w:r>
      <w:r w:rsidR="00191D99"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określa się realizację miejsc postojowych dla pojazdów zaopatrzonych w kartę parkingową w ilości przewidzianej w przepisach odrębnych z zakresu dróg publicznych</w:t>
      </w:r>
      <w:r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.</w:t>
      </w:r>
    </w:p>
    <w:p w14:paraId="3C305B81" w14:textId="77777777" w:rsidR="00A82BD6" w:rsidRPr="0057518F" w:rsidRDefault="00A82BD6" w:rsidP="0057518F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2"/>
          <w:szCs w:val="12"/>
        </w:rPr>
      </w:pPr>
    </w:p>
    <w:p w14:paraId="26332FB1" w14:textId="77777777" w:rsidR="00A82BD6" w:rsidRPr="0057518F" w:rsidRDefault="00BD4F40" w:rsidP="0057518F">
      <w:pPr>
        <w:pStyle w:val="Standard"/>
        <w:spacing w:line="276" w:lineRule="auto"/>
        <w:ind w:firstLine="227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Rozdział </w:t>
      </w:r>
      <w:r w:rsidR="00823241"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>XII</w:t>
      </w:r>
    </w:p>
    <w:p w14:paraId="14B96C40" w14:textId="77777777" w:rsidR="00823241" w:rsidRPr="0057518F" w:rsidRDefault="00823241" w:rsidP="0057518F">
      <w:pPr>
        <w:pStyle w:val="Standard"/>
        <w:spacing w:line="276" w:lineRule="auto"/>
        <w:ind w:firstLine="227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>Zasady modernizacji, rozbudowy i budowy systemów infrastruktury technicznej</w:t>
      </w:r>
    </w:p>
    <w:p w14:paraId="287A89A6" w14:textId="77777777" w:rsidR="00823241" w:rsidRPr="0057518F" w:rsidRDefault="00823241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b/>
          <w:bCs/>
          <w:color w:val="000000"/>
          <w:sz w:val="12"/>
          <w:szCs w:val="12"/>
          <w:highlight w:val="yellow"/>
        </w:rPr>
      </w:pPr>
    </w:p>
    <w:p w14:paraId="7FFF7A32" w14:textId="77777777" w:rsidR="006A2B23" w:rsidRPr="0057518F" w:rsidRDefault="006A2B23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§ </w:t>
      </w:r>
      <w:r w:rsidR="0032684C"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>21</w:t>
      </w: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. </w:t>
      </w:r>
      <w:r w:rsidR="00ED1624" w:rsidRPr="0057518F">
        <w:rPr>
          <w:rFonts w:asciiTheme="minorHAnsi" w:hAnsiTheme="minorHAnsi" w:cstheme="minorHAnsi"/>
          <w:bCs/>
          <w:color w:val="000000"/>
          <w:sz w:val="22"/>
          <w:szCs w:val="22"/>
        </w:rPr>
        <w:t>1.</w:t>
      </w:r>
      <w:r w:rsidR="00ED1624"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ED1624" w:rsidRPr="0057518F">
        <w:rPr>
          <w:rFonts w:asciiTheme="minorHAnsi" w:hAnsiTheme="minorHAnsi" w:cstheme="minorHAnsi"/>
          <w:color w:val="000000"/>
          <w:sz w:val="22"/>
          <w:szCs w:val="22"/>
        </w:rPr>
        <w:t>W zakresie ogólnych zasad modernizacji, rozbudowy i budowy systemów infrastruktury technicznej ustala się:</w:t>
      </w:r>
    </w:p>
    <w:p w14:paraId="06FFC8A7" w14:textId="77777777" w:rsidR="007B3C00" w:rsidRPr="0057518F" w:rsidRDefault="006A2B23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1) </w:t>
      </w:r>
      <w:r w:rsidR="00ED1624" w:rsidRPr="0057518F">
        <w:rPr>
          <w:rFonts w:asciiTheme="minorHAnsi" w:hAnsiTheme="minorHAnsi" w:cstheme="minorHAnsi"/>
          <w:color w:val="000000"/>
          <w:sz w:val="22"/>
          <w:szCs w:val="22"/>
        </w:rPr>
        <w:t>nakaz prowadzenia sieci infrastruktury technicznej jako podziemnej na zasadach określonych w przepisach odrębnych,</w:t>
      </w:r>
    </w:p>
    <w:p w14:paraId="1DC16525" w14:textId="77777777" w:rsidR="007B3C00" w:rsidRPr="0057518F" w:rsidRDefault="007B3C00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2) </w:t>
      </w:r>
      <w:r w:rsidR="00204739"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nakaz prowadzenia </w:t>
      </w:r>
      <w:r w:rsidR="00204739"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wszystkich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 xml:space="preserve"> sieci infrastruktury technicznej w pasach dróg wewnętrznych i ciągów pieszych, w przypadku lokalizacji sieci na terenach przeznaczonych pod zabudowę należy prowadzić je w maksymalnym zbliżeniu równolegle lub w sposób zbliżony do równoległego w odniesieniu do granic geodezyjnych działek lub linii rozgraniczających tereny elementarne,</w:t>
      </w:r>
    </w:p>
    <w:p w14:paraId="1F51F1F1" w14:textId="77777777" w:rsidR="006A2B23" w:rsidRPr="0057518F" w:rsidRDefault="007B3C00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3) </w:t>
      </w:r>
      <w:r w:rsidR="00204739"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nakaz prowadzenia 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wszystki</w:t>
      </w:r>
      <w:r w:rsidR="00204739"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ch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 xml:space="preserve"> sieci i urządze</w:t>
      </w:r>
      <w:r w:rsidR="00204739"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ń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 xml:space="preserve"> infrastruktury technicznej </w:t>
      </w:r>
      <w:r w:rsidR="00204739"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w taki sposób, aby ich lokalizacja nie kolidowała z projektowanymi lub istniejącymi urządzeniami drogowymi lub zagospodarowaniem terenu.</w:t>
      </w:r>
    </w:p>
    <w:p w14:paraId="25BB788E" w14:textId="77777777" w:rsidR="006A2B23" w:rsidRPr="0057518F" w:rsidRDefault="006A2B23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FF0000"/>
          <w:sz w:val="12"/>
          <w:szCs w:val="12"/>
        </w:rPr>
      </w:pPr>
    </w:p>
    <w:p w14:paraId="240C966F" w14:textId="77777777" w:rsidR="006A2B23" w:rsidRPr="0057518F" w:rsidRDefault="00ED1624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>2.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7518F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 zakresie lokalizacji urządzeń przeznaczonych do produkcji energii ze źródeł odnawialnych </w:t>
      </w:r>
      <w:r w:rsidR="00D61A04"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ustala się: </w:t>
      </w:r>
    </w:p>
    <w:p w14:paraId="11F3F8AB" w14:textId="77777777" w:rsidR="006A2B23" w:rsidRPr="0057518F" w:rsidRDefault="00ED1624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1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) możliwość lokalizacji instalacji fotowo</w:t>
      </w:r>
      <w:r w:rsidR="00D61A04"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ltaicznych na dachach budynków;</w:t>
      </w:r>
    </w:p>
    <w:p w14:paraId="57977184" w14:textId="77777777" w:rsidR="006A2B23" w:rsidRPr="0057518F" w:rsidRDefault="00ED1624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2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) lokalizację pomp ciepła na zasadach okre</w:t>
      </w:r>
      <w:r w:rsidR="00D61A04"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ślonych w przepisach odrębnych;</w:t>
      </w:r>
    </w:p>
    <w:p w14:paraId="67EAB409" w14:textId="77777777" w:rsidR="006A2B23" w:rsidRPr="0057518F" w:rsidRDefault="00ED1624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3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) zakaz lokalizacji urządzeń wykorzystujących energię wiatru.</w:t>
      </w:r>
    </w:p>
    <w:p w14:paraId="3209AA5E" w14:textId="77777777" w:rsidR="00ED1624" w:rsidRPr="0057518F" w:rsidRDefault="00ED1624" w:rsidP="0057518F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12"/>
          <w:szCs w:val="12"/>
        </w:rPr>
      </w:pPr>
    </w:p>
    <w:p w14:paraId="37D99D9C" w14:textId="77777777" w:rsidR="006A2B23" w:rsidRPr="0057518F" w:rsidRDefault="0032684C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 22</w:t>
      </w:r>
      <w:r w:rsidR="00C91959"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. </w:t>
      </w:r>
      <w:r w:rsidR="00C91959" w:rsidRPr="0057518F">
        <w:rPr>
          <w:rFonts w:asciiTheme="minorHAnsi" w:hAnsiTheme="minorHAnsi" w:cstheme="minorHAnsi"/>
          <w:bCs/>
          <w:color w:val="000000"/>
          <w:sz w:val="22"/>
          <w:szCs w:val="22"/>
        </w:rPr>
        <w:t>1</w:t>
      </w:r>
      <w:r w:rsidR="00ED1624" w:rsidRPr="0057518F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D1624" w:rsidRPr="0057518F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 zakresie zaopat</w:t>
      </w:r>
      <w:r w:rsidR="00D61A04" w:rsidRPr="0057518F">
        <w:rPr>
          <w:rFonts w:asciiTheme="minorHAnsi" w:hAnsiTheme="minorHAnsi" w:cstheme="minorHAnsi"/>
          <w:color w:val="000000"/>
          <w:sz w:val="22"/>
          <w:szCs w:val="22"/>
        </w:rPr>
        <w:t>rzenia w wodę ustala się:</w:t>
      </w:r>
    </w:p>
    <w:p w14:paraId="32802BC3" w14:textId="77777777" w:rsidR="006A2B23" w:rsidRPr="0057518F" w:rsidRDefault="00C87DAD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</w:rPr>
        <w:t>) zaopatrzenie w wodę z sieci wodociągowej na zasadach okre</w:t>
      </w:r>
      <w:r w:rsidR="00D61A04" w:rsidRPr="0057518F">
        <w:rPr>
          <w:rFonts w:asciiTheme="minorHAnsi" w:hAnsiTheme="minorHAnsi" w:cstheme="minorHAnsi"/>
          <w:color w:val="000000"/>
          <w:sz w:val="22"/>
          <w:szCs w:val="22"/>
        </w:rPr>
        <w:t>ślonych w przepisach odrębnych;</w:t>
      </w:r>
    </w:p>
    <w:p w14:paraId="7A1B9341" w14:textId="77777777" w:rsidR="006A2B23" w:rsidRPr="0057518F" w:rsidRDefault="00C87DAD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2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) przy projektowaniu sieci wodociągowej należy uwzględniać wymagania dotyczące zaopatrzenia w wodę do celów przeciwpożarowych zgodnie z</w:t>
      </w:r>
      <w:r w:rsidR="00D61A04"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 xml:space="preserve"> przepisami odrębnymi;</w:t>
      </w:r>
    </w:p>
    <w:p w14:paraId="0EED2664" w14:textId="77777777" w:rsidR="00C87DAD" w:rsidRPr="0057518F" w:rsidRDefault="00C87DAD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) minimalny </w:t>
      </w:r>
      <w:r w:rsidR="006A2B23" w:rsidRPr="0057518F">
        <w:rPr>
          <w:rFonts w:asciiTheme="minorHAnsi" w:hAnsiTheme="minorHAnsi" w:cstheme="minorHAnsi"/>
          <w:sz w:val="22"/>
          <w:szCs w:val="22"/>
        </w:rPr>
        <w:t>przekrój sieci wodociągowej (bez przyłączy) – nie mniejszy niż ϕ90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3AE694E2" w14:textId="77777777" w:rsidR="00C87DAD" w:rsidRPr="0057518F" w:rsidRDefault="00C87DAD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>4) dopuszcza się zaopatrzenie w wodę z indywidualnych ujęć wody, przy spełnieniu wymagań określonych w przepisach odrębnych, do czasu zapewnienia zaopatrzenia z gminnej sieci wodociągowej.</w:t>
      </w:r>
    </w:p>
    <w:p w14:paraId="4F17CFF1" w14:textId="77777777" w:rsidR="006A2B23" w:rsidRPr="0057518F" w:rsidRDefault="00C87DAD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>2.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7518F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 zakresie odprowadzania </w:t>
      </w:r>
      <w:r w:rsidR="00D61A04" w:rsidRPr="0057518F">
        <w:rPr>
          <w:rFonts w:asciiTheme="minorHAnsi" w:hAnsiTheme="minorHAnsi" w:cstheme="minorHAnsi"/>
          <w:color w:val="000000"/>
          <w:sz w:val="22"/>
          <w:szCs w:val="22"/>
        </w:rPr>
        <w:t>ścieków sanitarnych ustala się:</w:t>
      </w:r>
    </w:p>
    <w:p w14:paraId="5F911F13" w14:textId="77777777" w:rsidR="006A2B23" w:rsidRPr="0057518F" w:rsidRDefault="00A2186A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1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) odprowadz</w:t>
      </w:r>
      <w:r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a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ni</w:t>
      </w:r>
      <w:r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e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 xml:space="preserve"> ścieków bytowo – gospodarczych poprzez sieć kanalizacji sanitarnej grawitacyjnej lub ciśnieniowej d</w:t>
      </w:r>
      <w:r w:rsidR="00D61A04"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o gminnej oczyszczalni ścieków;</w:t>
      </w:r>
    </w:p>
    <w:p w14:paraId="5D620387" w14:textId="77777777" w:rsidR="006A2B23" w:rsidRPr="0057518F" w:rsidRDefault="00A2186A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2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 xml:space="preserve">) </w:t>
      </w:r>
      <w:r w:rsidR="006A2B23" w:rsidRPr="0057518F">
        <w:rPr>
          <w:rFonts w:asciiTheme="minorHAnsi" w:hAnsiTheme="minorHAnsi" w:cstheme="minorHAnsi"/>
          <w:sz w:val="22"/>
          <w:szCs w:val="22"/>
        </w:rPr>
        <w:t>przekrój sieci kanalizacji sanitarnej tłocznej - nie mniejszy niż ϕ63, przekrój sieci kanalizacji sanitarnej grawitacyjnej – nie mniejszy niż ϕ100;</w:t>
      </w:r>
    </w:p>
    <w:p w14:paraId="142E33E7" w14:textId="77777777" w:rsidR="006A2B23" w:rsidRPr="0057518F" w:rsidRDefault="00A2186A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3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) dopuszcza się rozwiązania przejściowe w postaci bezodpływowych zbiorników na nieczystości ciekłe do momentu modernizacji i przebudowy gminnej sieci kanalizacji sanit</w:t>
      </w:r>
      <w:r w:rsidR="000A3D69"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arnej.</w:t>
      </w:r>
    </w:p>
    <w:p w14:paraId="03871DA0" w14:textId="77777777" w:rsidR="006A2B23" w:rsidRPr="0057518F" w:rsidRDefault="000A3D69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>3. W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 zakresie odprowadzania wód opad</w:t>
      </w:r>
      <w:r w:rsidR="00D61A04" w:rsidRPr="0057518F">
        <w:rPr>
          <w:rFonts w:asciiTheme="minorHAnsi" w:hAnsiTheme="minorHAnsi" w:cstheme="minorHAnsi"/>
          <w:color w:val="000000"/>
          <w:sz w:val="22"/>
          <w:szCs w:val="22"/>
        </w:rPr>
        <w:t>owych i roztopowych ustala się:</w:t>
      </w:r>
    </w:p>
    <w:p w14:paraId="71882CB5" w14:textId="77777777" w:rsidR="000A3D69" w:rsidRPr="0057518F" w:rsidRDefault="000A3D69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>1) zagospodarowanie wód opadowych lub roztopowych w miejscu ich powstawania poprzez wprowadzenie do ziemi, jeżeli pozwalają na to warunki gruntowo-wodne lub odprowadzenie do zbiorników retencyjnych</w:t>
      </w:r>
      <w:r w:rsidR="00D61A04"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; </w:t>
      </w:r>
    </w:p>
    <w:p w14:paraId="102814B1" w14:textId="77777777" w:rsidR="006A2B23" w:rsidRPr="0057518F" w:rsidRDefault="000A3D69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</w:rPr>
        <w:t>) w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 xml:space="preserve">ody opadowe i roztopowe z nawierzchni uszczelnionych dróg, parkingów i placów manewrowych </w:t>
      </w:r>
      <w:r w:rsidR="006A2B23" w:rsidRPr="0057518F">
        <w:rPr>
          <w:rFonts w:asciiTheme="minorHAnsi" w:eastAsia="Times New Roman" w:hAnsiTheme="minorHAnsi" w:cstheme="minorHAnsi"/>
          <w:color w:val="000000"/>
          <w:sz w:val="22"/>
          <w:szCs w:val="22"/>
        </w:rPr>
        <w:t>należy odprowadzać zgodnie z przepisami odrębnymi, w tym przepisami prawa wodnego oraz przepisami dotyczącymi ochrony środowiska</w:t>
      </w:r>
      <w:r w:rsidR="006A2B23" w:rsidRPr="0057518F">
        <w:rPr>
          <w:rFonts w:asciiTheme="minorHAnsi" w:eastAsia="Times New Roman" w:hAnsiTheme="minorHAnsi" w:cstheme="minorHAnsi"/>
          <w:color w:val="000000"/>
          <w:sz w:val="22"/>
          <w:szCs w:val="22"/>
          <w:lang w:eastAsia="pl-PL" w:bidi="pl-PL"/>
        </w:rPr>
        <w:t xml:space="preserve"> do sieci kanalizacji deszczowej;</w:t>
      </w:r>
    </w:p>
    <w:p w14:paraId="6CAE845E" w14:textId="77777777" w:rsidR="006A2B23" w:rsidRPr="0057518F" w:rsidRDefault="000A3D69" w:rsidP="0057518F">
      <w:pPr>
        <w:pStyle w:val="Standard"/>
        <w:spacing w:line="276" w:lineRule="auto"/>
        <w:ind w:firstLine="227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 w:bidi="pl-PL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) wody opadowe i roztopowe z powierzchni dachów należy odprowadzać 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 xml:space="preserve">poprzez lokalną sieć kanalizacji deszczowej do zbiornika retencyjnego, studni chłonnych lub zagospodarować w granicach własnych działki bez szkody dla gruntów sąsiednich zgodnie </w:t>
      </w:r>
      <w:r w:rsidR="006A2B23" w:rsidRPr="0057518F">
        <w:rPr>
          <w:rFonts w:asciiTheme="minorHAnsi" w:eastAsia="Times New Roman" w:hAnsiTheme="minorHAnsi" w:cstheme="minorHAnsi"/>
          <w:color w:val="000000"/>
          <w:sz w:val="22"/>
          <w:szCs w:val="22"/>
          <w:lang w:eastAsia="pl-PL" w:bidi="pl-PL"/>
        </w:rPr>
        <w:t>z przepisami odrębnymi</w:t>
      </w:r>
      <w:r w:rsidR="00D61A04" w:rsidRPr="0057518F">
        <w:rPr>
          <w:rFonts w:asciiTheme="minorHAnsi" w:eastAsia="Times New Roman" w:hAnsiTheme="minorHAnsi" w:cstheme="minorHAnsi"/>
          <w:color w:val="000000"/>
          <w:sz w:val="22"/>
          <w:szCs w:val="22"/>
          <w:lang w:eastAsia="pl-PL" w:bidi="pl-PL"/>
        </w:rPr>
        <w:t>;</w:t>
      </w:r>
    </w:p>
    <w:p w14:paraId="7E190195" w14:textId="77777777" w:rsidR="000A3D69" w:rsidRPr="0057518F" w:rsidRDefault="000A3D69" w:rsidP="0057518F">
      <w:pPr>
        <w:pStyle w:val="Standard"/>
        <w:spacing w:line="276" w:lineRule="auto"/>
        <w:ind w:firstLine="227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 w:bidi="pl-PL"/>
        </w:rPr>
      </w:pPr>
      <w:r w:rsidRPr="0057518F">
        <w:rPr>
          <w:rFonts w:asciiTheme="minorHAnsi" w:eastAsia="Times New Roman" w:hAnsiTheme="minorHAnsi" w:cstheme="minorHAnsi"/>
          <w:color w:val="000000"/>
          <w:sz w:val="22"/>
          <w:szCs w:val="22"/>
          <w:lang w:eastAsia="pl-PL" w:bidi="pl-PL"/>
        </w:rPr>
        <w:t>4</w:t>
      </w:r>
      <w:r w:rsidR="006A2B23" w:rsidRPr="0057518F">
        <w:rPr>
          <w:rFonts w:asciiTheme="minorHAnsi" w:eastAsia="Times New Roman" w:hAnsiTheme="minorHAnsi" w:cstheme="minorHAnsi"/>
          <w:color w:val="000000"/>
          <w:sz w:val="22"/>
          <w:szCs w:val="22"/>
          <w:lang w:eastAsia="pl-PL" w:bidi="pl-PL"/>
        </w:rPr>
        <w:t>) dopuszcza się odprowadzanie wód opadowych i roztopowych do sieci kanalizacji deszczowej zgodnie z przepisami odrębnymi</w:t>
      </w:r>
      <w:r w:rsidRPr="0057518F">
        <w:rPr>
          <w:rFonts w:asciiTheme="minorHAnsi" w:eastAsia="Times New Roman" w:hAnsiTheme="minorHAnsi" w:cstheme="minorHAnsi"/>
          <w:color w:val="000000"/>
          <w:sz w:val="22"/>
          <w:szCs w:val="22"/>
          <w:lang w:eastAsia="pl-PL" w:bidi="pl-PL"/>
        </w:rPr>
        <w:t>;</w:t>
      </w:r>
    </w:p>
    <w:p w14:paraId="205E9FA7" w14:textId="77777777" w:rsidR="000A3D69" w:rsidRPr="0057518F" w:rsidRDefault="000A3D69" w:rsidP="0057518F">
      <w:pPr>
        <w:pStyle w:val="Standard"/>
        <w:spacing w:line="276" w:lineRule="auto"/>
        <w:ind w:firstLine="227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 w:bidi="pl-PL"/>
        </w:rPr>
      </w:pPr>
      <w:r w:rsidRPr="0057518F">
        <w:rPr>
          <w:rFonts w:asciiTheme="minorHAnsi" w:eastAsia="Times New Roman" w:hAnsiTheme="minorHAnsi" w:cstheme="minorHAnsi"/>
          <w:color w:val="000000"/>
          <w:sz w:val="22"/>
          <w:szCs w:val="22"/>
          <w:lang w:eastAsia="pl-PL" w:bidi="pl-PL"/>
        </w:rPr>
        <w:t>5) dopuszcza się realizację zbiorników retencyjnych oraz retencyjno - chłonnych na całym obszarze planu w sposób nie kolidujący z projektowanym i istniejącym zagospodarowaniem terenu</w:t>
      </w:r>
      <w:r w:rsidR="00D61A04" w:rsidRPr="0057518F">
        <w:rPr>
          <w:rFonts w:asciiTheme="minorHAnsi" w:eastAsia="Times New Roman" w:hAnsiTheme="minorHAnsi" w:cstheme="minorHAnsi"/>
          <w:color w:val="000000"/>
          <w:sz w:val="22"/>
          <w:szCs w:val="22"/>
          <w:lang w:eastAsia="pl-PL" w:bidi="pl-PL"/>
        </w:rPr>
        <w:t>;</w:t>
      </w:r>
    </w:p>
    <w:p w14:paraId="691F7A25" w14:textId="77777777" w:rsidR="006A2B23" w:rsidRPr="0057518F" w:rsidRDefault="000A3D69" w:rsidP="0057518F">
      <w:pPr>
        <w:pStyle w:val="Standard"/>
        <w:spacing w:line="276" w:lineRule="auto"/>
        <w:ind w:firstLine="227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 w:bidi="pl-PL"/>
        </w:rPr>
      </w:pPr>
      <w:r w:rsidRPr="0057518F">
        <w:rPr>
          <w:rFonts w:asciiTheme="minorHAnsi" w:eastAsia="Times New Roman" w:hAnsiTheme="minorHAnsi" w:cstheme="minorHAnsi"/>
          <w:color w:val="000000"/>
          <w:sz w:val="22"/>
          <w:szCs w:val="22"/>
          <w:lang w:eastAsia="pl-PL" w:bidi="pl-PL"/>
        </w:rPr>
        <w:t xml:space="preserve">6) zakazuje się odprowadzenie wód opadowych i roztopowych do kanalizacji sanitarnej. </w:t>
      </w:r>
    </w:p>
    <w:p w14:paraId="779DCB49" w14:textId="77777777" w:rsidR="00C91959" w:rsidRPr="0057518F" w:rsidRDefault="00C91959" w:rsidP="0057518F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12"/>
          <w:szCs w:val="12"/>
          <w:lang w:eastAsia="pl-PL" w:bidi="pl-PL"/>
        </w:rPr>
      </w:pPr>
    </w:p>
    <w:p w14:paraId="7B8C944B" w14:textId="77777777" w:rsidR="006A2B23" w:rsidRPr="0057518F" w:rsidRDefault="005A746F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</w:pP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 2</w:t>
      </w:r>
      <w:r w:rsidR="0032684C"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>3</w:t>
      </w: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. </w:t>
      </w:r>
      <w:r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W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 xml:space="preserve"> zakresie zaop</w:t>
      </w:r>
      <w:r w:rsidR="00D61A04"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atrzenia w energię elektryczną:</w:t>
      </w:r>
    </w:p>
    <w:p w14:paraId="5B220D49" w14:textId="77777777" w:rsidR="005A746F" w:rsidRPr="0057518F" w:rsidRDefault="005A746F" w:rsidP="0057518F">
      <w:pPr>
        <w:pStyle w:val="Standard"/>
        <w:spacing w:line="276" w:lineRule="auto"/>
        <w:ind w:firstLine="227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57518F">
        <w:rPr>
          <w:rFonts w:asciiTheme="minorHAnsi" w:eastAsia="Times New Roman" w:hAnsiTheme="minorHAnsi" w:cstheme="minorHAnsi"/>
          <w:color w:val="000000"/>
          <w:sz w:val="22"/>
          <w:szCs w:val="22"/>
        </w:rPr>
        <w:t>1</w:t>
      </w:r>
      <w:r w:rsidR="006A2B23" w:rsidRPr="0057518F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) </w:t>
      </w:r>
      <w:r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ustala się</w:t>
      </w:r>
      <w:r w:rsidRPr="0057518F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  <w:r w:rsidR="006A2B23" w:rsidRPr="0057518F">
        <w:rPr>
          <w:rFonts w:asciiTheme="minorHAnsi" w:eastAsia="Times New Roman" w:hAnsiTheme="minorHAnsi" w:cstheme="minorHAnsi"/>
          <w:color w:val="000000"/>
          <w:sz w:val="22"/>
          <w:szCs w:val="22"/>
        </w:rPr>
        <w:t>zaopatrzenie w energię elektryczną z sieci elektroenergetycznej na zasadach określonych w przepisach odrębnych;</w:t>
      </w:r>
      <w:r w:rsidRPr="0057518F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</w:t>
      </w:r>
    </w:p>
    <w:p w14:paraId="44649617" w14:textId="77777777" w:rsidR="006A2B23" w:rsidRPr="0057518F" w:rsidRDefault="005A746F" w:rsidP="0057518F">
      <w:pPr>
        <w:pStyle w:val="Standard"/>
        <w:spacing w:line="276" w:lineRule="auto"/>
        <w:ind w:firstLine="227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57518F">
        <w:rPr>
          <w:rFonts w:asciiTheme="minorHAnsi" w:eastAsia="Times New Roman" w:hAnsiTheme="minorHAnsi" w:cstheme="minorHAnsi"/>
          <w:color w:val="000000"/>
          <w:sz w:val="22"/>
          <w:szCs w:val="22"/>
        </w:rPr>
        <w:t>2) dopuszcza się zaopatrzenie w energię elektryczną z odnawialnych źródeł energii wykorzystujących energię promieniowania słonecznego lub geotermalną o mocy nieprzekraczającej 500kW;</w:t>
      </w:r>
    </w:p>
    <w:p w14:paraId="61DED1C3" w14:textId="77777777" w:rsidR="006A2B23" w:rsidRPr="0057518F" w:rsidRDefault="005A746F" w:rsidP="0057518F">
      <w:pPr>
        <w:pStyle w:val="Standard"/>
        <w:spacing w:line="276" w:lineRule="auto"/>
        <w:ind w:firstLine="227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57518F">
        <w:rPr>
          <w:rFonts w:asciiTheme="minorHAnsi" w:eastAsia="Times New Roman" w:hAnsiTheme="minorHAnsi" w:cstheme="minorHAnsi"/>
          <w:color w:val="000000"/>
          <w:sz w:val="22"/>
          <w:szCs w:val="22"/>
        </w:rPr>
        <w:t>3</w:t>
      </w:r>
      <w:r w:rsidR="006A2B23" w:rsidRPr="0057518F">
        <w:rPr>
          <w:rFonts w:asciiTheme="minorHAnsi" w:eastAsia="Times New Roman" w:hAnsiTheme="minorHAnsi" w:cstheme="minorHAnsi"/>
          <w:color w:val="000000"/>
          <w:sz w:val="22"/>
          <w:szCs w:val="22"/>
        </w:rPr>
        <w:t>) przebudowę ewentualnych kolizji urządzeń elektroenergetycznych z istniejącymi i projektowanymi elementami uzbrojenia lub zagospodarowania terenu należy wykonać na warunkach i zasadach okr</w:t>
      </w:r>
      <w:r w:rsidRPr="0057518F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eślonych w przepisach odrębnych. </w:t>
      </w:r>
    </w:p>
    <w:p w14:paraId="3C2204C6" w14:textId="77777777" w:rsidR="005A746F" w:rsidRPr="0057518F" w:rsidRDefault="005A746F" w:rsidP="0057518F">
      <w:pPr>
        <w:pStyle w:val="Standard"/>
        <w:spacing w:line="276" w:lineRule="auto"/>
        <w:jc w:val="both"/>
        <w:rPr>
          <w:rFonts w:asciiTheme="minorHAnsi" w:hAnsiTheme="minorHAnsi" w:cstheme="minorHAnsi"/>
          <w:color w:val="000000"/>
          <w:sz w:val="12"/>
          <w:szCs w:val="12"/>
        </w:rPr>
      </w:pPr>
    </w:p>
    <w:p w14:paraId="001DFF18" w14:textId="77777777" w:rsidR="006A2B23" w:rsidRPr="0057518F" w:rsidRDefault="005A746F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 2</w:t>
      </w:r>
      <w:r w:rsidR="0032684C"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>4</w:t>
      </w: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7518F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 zakresie</w:t>
      </w:r>
      <w:r w:rsidR="00D61A04"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 zaopatrzenia w gaz ustala się:</w:t>
      </w:r>
    </w:p>
    <w:p w14:paraId="19CFE30F" w14:textId="77777777" w:rsidR="006A2B23" w:rsidRPr="0057518F" w:rsidRDefault="006265B5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</w:pPr>
      <w:r w:rsidRPr="0057518F">
        <w:rPr>
          <w:rFonts w:asciiTheme="minorHAnsi" w:eastAsia="Times New Roman" w:hAnsiTheme="minorHAnsi" w:cstheme="minorHAnsi"/>
          <w:color w:val="000000"/>
          <w:sz w:val="22"/>
          <w:szCs w:val="22"/>
          <w:lang w:eastAsia="pl-PL" w:bidi="pl-PL"/>
        </w:rPr>
        <w:t>1</w:t>
      </w:r>
      <w:r w:rsidR="006A2B23" w:rsidRPr="0057518F">
        <w:rPr>
          <w:rFonts w:asciiTheme="minorHAnsi" w:eastAsia="Times New Roman" w:hAnsiTheme="minorHAnsi" w:cstheme="minorHAnsi"/>
          <w:color w:val="000000"/>
          <w:sz w:val="22"/>
          <w:szCs w:val="22"/>
          <w:lang w:eastAsia="pl-PL" w:bidi="pl-PL"/>
        </w:rPr>
        <w:t xml:space="preserve">) 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zaopatrzenie w gaz należy realizować z sieci gazowej na zasadach i warunkach okre</w:t>
      </w:r>
      <w:r w:rsidR="00D61A04"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ślonych w przepisach odrębnych;</w:t>
      </w:r>
    </w:p>
    <w:p w14:paraId="574677C9" w14:textId="77777777" w:rsidR="006A2B23" w:rsidRPr="0057518F" w:rsidRDefault="006265B5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eastAsia="Times New Roman" w:hAnsiTheme="minorHAnsi" w:cstheme="minorHAnsi"/>
          <w:color w:val="000000"/>
          <w:sz w:val="22"/>
          <w:szCs w:val="22"/>
        </w:rPr>
        <w:t>2</w:t>
      </w:r>
      <w:r w:rsidR="006A2B23" w:rsidRPr="0057518F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) 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należy zachować odległości projektowanych urządzeń i obiektów budowlanych od istniejącej sieci gazowej zgodnie z przepisami odrębnymi;</w:t>
      </w:r>
    </w:p>
    <w:p w14:paraId="456E5136" w14:textId="77777777" w:rsidR="006A2B23" w:rsidRPr="0057518F" w:rsidRDefault="006265B5" w:rsidP="0057518F">
      <w:pPr>
        <w:pStyle w:val="Standard"/>
        <w:spacing w:line="276" w:lineRule="auto"/>
        <w:ind w:firstLine="227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eastAsia="pl-PL" w:bidi="pl-PL"/>
        </w:rPr>
      </w:pPr>
      <w:r w:rsidRPr="0057518F">
        <w:rPr>
          <w:rFonts w:asciiTheme="minorHAnsi" w:eastAsia="Times New Roman" w:hAnsiTheme="minorHAnsi" w:cstheme="minorHAnsi"/>
          <w:color w:val="000000"/>
          <w:sz w:val="22"/>
          <w:szCs w:val="22"/>
          <w:lang w:eastAsia="pl-PL" w:bidi="pl-PL"/>
        </w:rPr>
        <w:t>3</w:t>
      </w:r>
      <w:r w:rsidR="006A2B23" w:rsidRPr="0057518F">
        <w:rPr>
          <w:rFonts w:asciiTheme="minorHAnsi" w:eastAsia="Times New Roman" w:hAnsiTheme="minorHAnsi" w:cstheme="minorHAnsi"/>
          <w:color w:val="000000"/>
          <w:sz w:val="22"/>
          <w:szCs w:val="22"/>
          <w:lang w:eastAsia="pl-PL" w:bidi="pl-PL"/>
        </w:rPr>
        <w:t>) przebudowę ewentualnych kolizji urządzeń i sieci gazowych z istniejącymi i projektowanymi elementami uzbrojenia lub zagospodarowania terenu należy wykonać na warunkach i zasadach okr</w:t>
      </w:r>
      <w:r w:rsidRPr="0057518F">
        <w:rPr>
          <w:rFonts w:asciiTheme="minorHAnsi" w:eastAsia="Times New Roman" w:hAnsiTheme="minorHAnsi" w:cstheme="minorHAnsi"/>
          <w:color w:val="000000"/>
          <w:sz w:val="22"/>
          <w:szCs w:val="22"/>
          <w:lang w:eastAsia="pl-PL" w:bidi="pl-PL"/>
        </w:rPr>
        <w:t>eślonych w przepisach odrębnych.</w:t>
      </w:r>
    </w:p>
    <w:p w14:paraId="342E65F3" w14:textId="77777777" w:rsidR="006265B5" w:rsidRPr="0057518F" w:rsidRDefault="006265B5" w:rsidP="0057518F">
      <w:pPr>
        <w:pStyle w:val="Standard"/>
        <w:spacing w:line="276" w:lineRule="auto"/>
        <w:jc w:val="both"/>
        <w:rPr>
          <w:rFonts w:asciiTheme="minorHAnsi" w:hAnsiTheme="minorHAnsi" w:cstheme="minorHAnsi"/>
          <w:color w:val="FF0000"/>
          <w:sz w:val="12"/>
          <w:szCs w:val="12"/>
        </w:rPr>
      </w:pPr>
    </w:p>
    <w:p w14:paraId="7309F33E" w14:textId="77777777" w:rsidR="006265B5" w:rsidRPr="0057518F" w:rsidRDefault="006265B5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 2</w:t>
      </w:r>
      <w:r w:rsidR="0032684C"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>5</w:t>
      </w: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. </w:t>
      </w:r>
      <w:r w:rsidRPr="0057518F">
        <w:rPr>
          <w:rFonts w:asciiTheme="minorHAnsi" w:hAnsiTheme="minorHAnsi" w:cstheme="minorHAnsi"/>
          <w:color w:val="000000"/>
          <w:sz w:val="22"/>
          <w:szCs w:val="22"/>
        </w:rPr>
        <w:t>W zakresie za</w:t>
      </w:r>
      <w:r w:rsidR="00D61A04" w:rsidRPr="0057518F">
        <w:rPr>
          <w:rFonts w:asciiTheme="minorHAnsi" w:hAnsiTheme="minorHAnsi" w:cstheme="minorHAnsi"/>
          <w:color w:val="000000"/>
          <w:sz w:val="22"/>
          <w:szCs w:val="22"/>
        </w:rPr>
        <w:t>opatrzenia w ciepło ustala się:</w:t>
      </w:r>
    </w:p>
    <w:p w14:paraId="5FC574CD" w14:textId="77777777" w:rsidR="006265B5" w:rsidRPr="0057518F" w:rsidRDefault="006265B5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1) wykorzystanie indywidualnych źródeł ciepła produkujących </w:t>
      </w:r>
      <w:r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energię ze źródeł odnawialnych takich jak: panele fotowoltaiczne, kolektory słoneczne, pompy ciepła;</w:t>
      </w:r>
    </w:p>
    <w:p w14:paraId="351ED03D" w14:textId="77777777" w:rsidR="006265B5" w:rsidRPr="0057518F" w:rsidRDefault="006265B5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>2) dopuszcza się wykorzystanie konwencjonalnych indywidualnych źródeł ciepła o technologiach spalania paliw zapewniających zachowanie norm emisji okre</w:t>
      </w:r>
      <w:r w:rsidR="00D61A04" w:rsidRPr="0057518F">
        <w:rPr>
          <w:rFonts w:asciiTheme="minorHAnsi" w:hAnsiTheme="minorHAnsi" w:cstheme="minorHAnsi"/>
          <w:color w:val="000000"/>
          <w:sz w:val="22"/>
          <w:szCs w:val="22"/>
        </w:rPr>
        <w:t>ślonych w przepisach odrębnych;</w:t>
      </w:r>
    </w:p>
    <w:p w14:paraId="7A277FFC" w14:textId="77777777" w:rsidR="006265B5" w:rsidRPr="0057518F" w:rsidRDefault="006265B5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3) dopuszcza się zaopatrzenie w ciepło z sieci ciepłowniczej </w:t>
      </w:r>
      <w:r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na zasadach i warunkach okr</w:t>
      </w:r>
      <w:r w:rsidR="00600894"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eślonych w przepisach odrębnych.</w:t>
      </w:r>
    </w:p>
    <w:p w14:paraId="5749B165" w14:textId="77777777" w:rsidR="006A2B23" w:rsidRPr="0057518F" w:rsidRDefault="00600894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 2</w:t>
      </w:r>
      <w:r w:rsidR="0032684C"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>6</w:t>
      </w: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. 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7518F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 zakresie wyposażenia w sie</w:t>
      </w:r>
      <w:r w:rsidR="00D61A04" w:rsidRPr="0057518F">
        <w:rPr>
          <w:rFonts w:asciiTheme="minorHAnsi" w:hAnsiTheme="minorHAnsi" w:cstheme="minorHAnsi"/>
          <w:color w:val="000000"/>
          <w:sz w:val="22"/>
          <w:szCs w:val="22"/>
        </w:rPr>
        <w:t>ć telekomunikacyjną ustala się:</w:t>
      </w:r>
    </w:p>
    <w:p w14:paraId="41274B8E" w14:textId="77777777" w:rsidR="006A2B23" w:rsidRPr="0057518F" w:rsidRDefault="00600894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) </w:t>
      </w:r>
      <w:r w:rsidR="006A2B23" w:rsidRPr="0057518F">
        <w:rPr>
          <w:rFonts w:asciiTheme="minorHAnsi" w:eastAsia="Times New Roman" w:hAnsiTheme="minorHAnsi" w:cstheme="minorHAnsi"/>
          <w:color w:val="000000"/>
          <w:sz w:val="22"/>
          <w:szCs w:val="22"/>
        </w:rPr>
        <w:t>linie telekomunikacyjne należy projektować i realizować na zasadach określonych w przepisach odrębnych;</w:t>
      </w:r>
    </w:p>
    <w:p w14:paraId="1B8A5497" w14:textId="77777777" w:rsidR="006A2B23" w:rsidRPr="0057518F" w:rsidRDefault="00600894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eastAsia="Times New Roman" w:hAnsiTheme="minorHAnsi" w:cstheme="minorHAnsi"/>
          <w:color w:val="000000"/>
          <w:sz w:val="22"/>
          <w:szCs w:val="22"/>
        </w:rPr>
        <w:t>2</w:t>
      </w:r>
      <w:r w:rsidR="006A2B23" w:rsidRPr="0057518F">
        <w:rPr>
          <w:rFonts w:asciiTheme="minorHAnsi" w:eastAsia="Times New Roman" w:hAnsiTheme="minorHAnsi" w:cstheme="minorHAnsi"/>
          <w:color w:val="000000"/>
          <w:sz w:val="22"/>
          <w:szCs w:val="22"/>
        </w:rPr>
        <w:t>) w przypadku kolizji projektowanych obiektów z urządzeniami telekomunikacyjnymi należy je przebudować i dostosować do projektowanego zagospodarowania terenu na zasadach okr</w:t>
      </w:r>
      <w:r w:rsidRPr="0057518F">
        <w:rPr>
          <w:rFonts w:asciiTheme="minorHAnsi" w:eastAsia="Times New Roman" w:hAnsiTheme="minorHAnsi" w:cstheme="minorHAnsi"/>
          <w:color w:val="000000"/>
          <w:sz w:val="22"/>
          <w:szCs w:val="22"/>
        </w:rPr>
        <w:t>eślonych w przepisach odrębnych.</w:t>
      </w:r>
    </w:p>
    <w:p w14:paraId="24DBDBB4" w14:textId="77777777" w:rsidR="006A2B23" w:rsidRPr="0057518F" w:rsidRDefault="006A2B23" w:rsidP="0057518F">
      <w:pPr>
        <w:pStyle w:val="Standard"/>
        <w:spacing w:line="276" w:lineRule="auto"/>
        <w:jc w:val="both"/>
        <w:rPr>
          <w:rFonts w:asciiTheme="minorHAnsi" w:hAnsiTheme="minorHAnsi" w:cstheme="minorHAnsi"/>
          <w:color w:val="FF0000"/>
          <w:sz w:val="12"/>
          <w:szCs w:val="12"/>
        </w:rPr>
      </w:pPr>
    </w:p>
    <w:p w14:paraId="218860BC" w14:textId="77777777" w:rsidR="006A2B23" w:rsidRPr="0057518F" w:rsidRDefault="00842DDE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 2</w:t>
      </w:r>
      <w:r w:rsidR="0032684C"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>7</w:t>
      </w: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. </w:t>
      </w:r>
      <w:r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7518F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 zakresie </w:t>
      </w:r>
      <w:r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gospodarowania odpadami 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</w:rPr>
        <w:t>us</w:t>
      </w:r>
      <w:r w:rsidR="00D61A04" w:rsidRPr="0057518F">
        <w:rPr>
          <w:rFonts w:asciiTheme="minorHAnsi" w:hAnsiTheme="minorHAnsi" w:cstheme="minorHAnsi"/>
          <w:color w:val="000000"/>
          <w:sz w:val="22"/>
          <w:szCs w:val="22"/>
        </w:rPr>
        <w:t>tala się:</w:t>
      </w:r>
    </w:p>
    <w:p w14:paraId="07F3C5B2" w14:textId="77777777" w:rsidR="006A2B23" w:rsidRPr="0057518F" w:rsidRDefault="008B721B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</w:rPr>
        <w:t>) realizowa</w:t>
      </w:r>
      <w:r w:rsidRPr="0057518F">
        <w:rPr>
          <w:rFonts w:asciiTheme="minorHAnsi" w:hAnsiTheme="minorHAnsi" w:cstheme="minorHAnsi"/>
          <w:color w:val="000000"/>
          <w:sz w:val="22"/>
          <w:szCs w:val="22"/>
        </w:rPr>
        <w:t>nie gospodarki odpadami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 zgodnie z przepisami odrębnymi, w tym z zasadami określonymi w regulaminie utrzymania czystości i porządku w gminie;</w:t>
      </w:r>
    </w:p>
    <w:p w14:paraId="2DF3F663" w14:textId="77777777" w:rsidR="006A2B23" w:rsidRPr="0057518F" w:rsidRDefault="008B721B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6A2B23" w:rsidRPr="0057518F">
        <w:rPr>
          <w:rFonts w:asciiTheme="minorHAnsi" w:hAnsiTheme="minorHAnsi" w:cstheme="minorHAnsi"/>
          <w:color w:val="000000"/>
          <w:sz w:val="22"/>
          <w:szCs w:val="22"/>
        </w:rPr>
        <w:t>) zakaz unieszkodliwiania odpadów w granicach własnych działki lub terenu elementarnego.</w:t>
      </w:r>
    </w:p>
    <w:p w14:paraId="48816A7C" w14:textId="77777777" w:rsidR="00F43B90" w:rsidRPr="0057518F" w:rsidRDefault="00F43B90" w:rsidP="0057518F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12"/>
          <w:szCs w:val="12"/>
        </w:rPr>
      </w:pPr>
    </w:p>
    <w:p w14:paraId="27DEFF80" w14:textId="77777777" w:rsidR="006A2B23" w:rsidRPr="0057518F" w:rsidRDefault="00421564" w:rsidP="0057518F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518F">
        <w:rPr>
          <w:rFonts w:asciiTheme="minorHAnsi" w:hAnsiTheme="minorHAnsi" w:cstheme="minorHAnsi"/>
          <w:b/>
          <w:sz w:val="22"/>
          <w:szCs w:val="22"/>
        </w:rPr>
        <w:t>Rozdział</w:t>
      </w:r>
      <w:r w:rsidR="00F43B90" w:rsidRPr="0057518F">
        <w:rPr>
          <w:rFonts w:asciiTheme="minorHAnsi" w:hAnsiTheme="minorHAnsi" w:cstheme="minorHAnsi"/>
          <w:b/>
          <w:sz w:val="22"/>
          <w:szCs w:val="22"/>
        </w:rPr>
        <w:t xml:space="preserve"> XIII</w:t>
      </w:r>
    </w:p>
    <w:p w14:paraId="30FCA3EC" w14:textId="77777777" w:rsidR="00ED1624" w:rsidRPr="0057518F" w:rsidRDefault="00F43B90" w:rsidP="0057518F">
      <w:pPr>
        <w:pStyle w:val="Standard"/>
        <w:spacing w:line="276" w:lineRule="auto"/>
        <w:jc w:val="center"/>
        <w:rPr>
          <w:rFonts w:asciiTheme="minorHAnsi" w:hAnsiTheme="minorHAnsi" w:cstheme="minorHAnsi"/>
          <w:sz w:val="22"/>
          <w:szCs w:val="22"/>
          <w:shd w:val="clear" w:color="auto" w:fill="FFFF00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>Sposób i termin tymczasowego zagospodarowania, urządzania i użytkowania terenów</w:t>
      </w:r>
    </w:p>
    <w:p w14:paraId="67296714" w14:textId="77777777" w:rsidR="00ED1624" w:rsidRPr="0057518F" w:rsidRDefault="00ED1624" w:rsidP="0057518F">
      <w:pPr>
        <w:pStyle w:val="Standard"/>
        <w:spacing w:line="276" w:lineRule="auto"/>
        <w:jc w:val="both"/>
        <w:rPr>
          <w:rFonts w:asciiTheme="minorHAnsi" w:hAnsiTheme="minorHAnsi" w:cstheme="minorHAnsi"/>
          <w:color w:val="FF0000"/>
          <w:sz w:val="12"/>
          <w:szCs w:val="12"/>
          <w:shd w:val="clear" w:color="auto" w:fill="FFFF00"/>
        </w:rPr>
      </w:pPr>
    </w:p>
    <w:p w14:paraId="3A645C02" w14:textId="77777777" w:rsidR="006A2B23" w:rsidRPr="0057518F" w:rsidRDefault="006A2B23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§ </w:t>
      </w:r>
      <w:r w:rsidR="0032684C"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>28</w:t>
      </w: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. </w:t>
      </w:r>
      <w:r w:rsidR="00F43B90" w:rsidRPr="0057518F">
        <w:rPr>
          <w:rFonts w:asciiTheme="minorHAnsi" w:hAnsiTheme="minorHAnsi" w:cstheme="minorHAnsi"/>
          <w:bCs/>
          <w:color w:val="000000"/>
          <w:sz w:val="22"/>
          <w:szCs w:val="22"/>
        </w:rPr>
        <w:t>N</w:t>
      </w:r>
      <w:r w:rsidRPr="0057518F">
        <w:rPr>
          <w:rFonts w:asciiTheme="minorHAnsi" w:hAnsiTheme="minorHAnsi" w:cstheme="minorHAnsi"/>
          <w:color w:val="000000"/>
          <w:sz w:val="22"/>
          <w:szCs w:val="22"/>
        </w:rPr>
        <w:t>ie ustala się tymczasowego sposobu i terminu zagospodarowania, urządzania i użytkowania terenów.</w:t>
      </w:r>
    </w:p>
    <w:p w14:paraId="75B8E831" w14:textId="77777777" w:rsidR="003527BE" w:rsidRPr="0057518F" w:rsidRDefault="003527BE" w:rsidP="0057518F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518F">
        <w:rPr>
          <w:rFonts w:asciiTheme="minorHAnsi" w:hAnsiTheme="minorHAnsi" w:cstheme="minorHAnsi"/>
          <w:b/>
          <w:sz w:val="22"/>
          <w:szCs w:val="22"/>
        </w:rPr>
        <w:t>Rozdział XIV</w:t>
      </w:r>
    </w:p>
    <w:p w14:paraId="51B098CF" w14:textId="77777777" w:rsidR="00F43B90" w:rsidRPr="0057518F" w:rsidRDefault="003527BE" w:rsidP="0057518F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>Stawki procentowe, na podstawie których ustala się opłatę, o której mowa w art. 36 ust. 4 ustawy o planowaniu i zagospodarowaniu przestrzennym</w:t>
      </w:r>
    </w:p>
    <w:p w14:paraId="7EE32486" w14:textId="77777777" w:rsidR="00F43B90" w:rsidRPr="0057518F" w:rsidRDefault="00F43B90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b/>
          <w:bCs/>
          <w:color w:val="000000"/>
          <w:sz w:val="12"/>
          <w:szCs w:val="12"/>
        </w:rPr>
      </w:pPr>
    </w:p>
    <w:p w14:paraId="6AFD1506" w14:textId="77777777" w:rsidR="006A2B23" w:rsidRPr="0057518F" w:rsidRDefault="006A2B23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§ </w:t>
      </w:r>
      <w:r w:rsidR="0032684C"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>29</w:t>
      </w: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. </w:t>
      </w:r>
      <w:r w:rsidR="003527BE" w:rsidRPr="0057518F">
        <w:rPr>
          <w:rFonts w:asciiTheme="minorHAnsi" w:hAnsiTheme="minorHAnsi" w:cstheme="minorHAnsi"/>
          <w:color w:val="000000"/>
          <w:sz w:val="22"/>
          <w:szCs w:val="22"/>
        </w:rPr>
        <w:t>Określa</w:t>
      </w:r>
      <w:r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 xml:space="preserve"> się stawkę procentową służącą naliczaniu opłaty, o której mowa w art. 36 ust. 4 ustawy o planowaniu i zagospodarowaniu przestrzennym w wysokości </w:t>
      </w:r>
      <w:r w:rsidR="005408D3"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1</w:t>
      </w:r>
      <w:r w:rsidR="00425940"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5</w:t>
      </w:r>
      <w:r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%.</w:t>
      </w:r>
    </w:p>
    <w:p w14:paraId="0A1C7A33" w14:textId="77777777" w:rsidR="003527BE" w:rsidRPr="0057518F" w:rsidRDefault="003527BE" w:rsidP="0057518F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2"/>
          <w:szCs w:val="12"/>
        </w:rPr>
      </w:pPr>
    </w:p>
    <w:p w14:paraId="71E645EE" w14:textId="77777777" w:rsidR="003527BE" w:rsidRPr="0057518F" w:rsidRDefault="00ED6A05" w:rsidP="0057518F">
      <w:pPr>
        <w:pStyle w:val="Standard"/>
        <w:spacing w:line="276" w:lineRule="auto"/>
        <w:ind w:firstLine="227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>Rozdział XV</w:t>
      </w:r>
    </w:p>
    <w:p w14:paraId="2A15B6B9" w14:textId="77777777" w:rsidR="00ED6A05" w:rsidRPr="0057518F" w:rsidRDefault="00ED6A05" w:rsidP="0057518F">
      <w:pPr>
        <w:pStyle w:val="Standard"/>
        <w:spacing w:line="276" w:lineRule="auto"/>
        <w:ind w:firstLine="227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>Zadania własne gminy z zakresu infrastruktury technicznej</w:t>
      </w:r>
    </w:p>
    <w:p w14:paraId="1E0F8E95" w14:textId="77777777" w:rsidR="003527BE" w:rsidRPr="0057518F" w:rsidRDefault="003527BE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b/>
          <w:bCs/>
          <w:color w:val="000000"/>
          <w:sz w:val="12"/>
          <w:szCs w:val="12"/>
        </w:rPr>
      </w:pPr>
    </w:p>
    <w:p w14:paraId="55DDA685" w14:textId="77777777" w:rsidR="006A2B23" w:rsidRPr="0057518F" w:rsidRDefault="006A2B23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§ </w:t>
      </w:r>
      <w:r w:rsidR="0032684C"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>30</w:t>
      </w: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. </w:t>
      </w:r>
      <w:r w:rsidR="00ED6A05" w:rsidRPr="0057518F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 granicach planu nie ustala się zadań własnych gminy z zakresu infrastruktury technicznej.</w:t>
      </w:r>
    </w:p>
    <w:p w14:paraId="334A2597" w14:textId="77777777" w:rsidR="006A2B23" w:rsidRPr="0057518F" w:rsidRDefault="006A2B23" w:rsidP="0057518F">
      <w:pPr>
        <w:pStyle w:val="Standard"/>
        <w:spacing w:line="276" w:lineRule="auto"/>
        <w:jc w:val="both"/>
        <w:rPr>
          <w:rFonts w:asciiTheme="minorHAnsi" w:hAnsiTheme="minorHAnsi" w:cstheme="minorHAnsi"/>
          <w:color w:val="FF0000"/>
          <w:sz w:val="12"/>
          <w:szCs w:val="12"/>
        </w:rPr>
      </w:pPr>
    </w:p>
    <w:p w14:paraId="3E90F390" w14:textId="77777777" w:rsidR="00ED6A05" w:rsidRPr="0057518F" w:rsidRDefault="00ED6A05" w:rsidP="0057518F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>Rozdział XVI</w:t>
      </w:r>
    </w:p>
    <w:p w14:paraId="59DCAFC1" w14:textId="77777777" w:rsidR="00ED6A05" w:rsidRPr="0057518F" w:rsidRDefault="00ED6A05" w:rsidP="0057518F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Inwestycje celu publicznego o znaczeniu lokalnym</w:t>
      </w:r>
    </w:p>
    <w:p w14:paraId="024F7428" w14:textId="77777777" w:rsidR="00ED6A05" w:rsidRPr="0057518F" w:rsidRDefault="00ED6A05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b/>
          <w:bCs/>
          <w:color w:val="000000"/>
          <w:sz w:val="12"/>
          <w:szCs w:val="12"/>
        </w:rPr>
      </w:pPr>
    </w:p>
    <w:p w14:paraId="3D27CB5E" w14:textId="77777777" w:rsidR="006A2B23" w:rsidRPr="0057518F" w:rsidRDefault="006A2B23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</w:pP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§ </w:t>
      </w:r>
      <w:r w:rsidR="0032684C"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>31</w:t>
      </w: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. </w:t>
      </w:r>
      <w:r w:rsidR="00ED6A05"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W</w:t>
      </w:r>
      <w:r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 granicach planu nie wyznacza się inwestycji celu publicznego o znaczeniu lokalnym.</w:t>
      </w:r>
    </w:p>
    <w:p w14:paraId="3AB1AEC4" w14:textId="77777777" w:rsidR="006A2B23" w:rsidRPr="0057518F" w:rsidRDefault="006A2B23" w:rsidP="0057518F">
      <w:pPr>
        <w:pStyle w:val="Standard"/>
        <w:spacing w:line="276" w:lineRule="auto"/>
        <w:ind w:left="454"/>
        <w:jc w:val="both"/>
        <w:rPr>
          <w:rFonts w:asciiTheme="minorHAnsi" w:hAnsiTheme="minorHAnsi" w:cstheme="minorHAnsi"/>
          <w:color w:val="000000"/>
          <w:sz w:val="12"/>
          <w:szCs w:val="12"/>
        </w:rPr>
      </w:pPr>
    </w:p>
    <w:p w14:paraId="51E9F524" w14:textId="77777777" w:rsidR="00ED6A05" w:rsidRPr="0057518F" w:rsidRDefault="00ED6A05" w:rsidP="0057518F">
      <w:pPr>
        <w:pStyle w:val="Standard"/>
        <w:spacing w:line="276" w:lineRule="auto"/>
        <w:ind w:firstLine="227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>Rozdział XVII</w:t>
      </w:r>
    </w:p>
    <w:p w14:paraId="176E5A5F" w14:textId="77777777" w:rsidR="00ED6A05" w:rsidRPr="0057518F" w:rsidRDefault="00ED6A05" w:rsidP="0057518F">
      <w:pPr>
        <w:pStyle w:val="Standard"/>
        <w:spacing w:line="276" w:lineRule="auto"/>
        <w:ind w:firstLine="227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Inwestycje celu publicznego o znaczeniu ponadlokalnym</w:t>
      </w:r>
    </w:p>
    <w:p w14:paraId="7F8D9E63" w14:textId="77777777" w:rsidR="00ED6A05" w:rsidRPr="0057518F" w:rsidRDefault="00ED6A05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b/>
          <w:bCs/>
          <w:color w:val="000000"/>
          <w:sz w:val="12"/>
          <w:szCs w:val="12"/>
        </w:rPr>
      </w:pPr>
    </w:p>
    <w:p w14:paraId="77023EC9" w14:textId="77777777" w:rsidR="006A2B23" w:rsidRPr="0057518F" w:rsidRDefault="006A2B23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</w:pP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§ </w:t>
      </w:r>
      <w:r w:rsidR="0032684C"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>32</w:t>
      </w: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. </w:t>
      </w:r>
      <w:r w:rsidR="00ED6A05"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W</w:t>
      </w:r>
      <w:r w:rsidRPr="0057518F">
        <w:rPr>
          <w:rFonts w:asciiTheme="minorHAnsi" w:hAnsiTheme="minorHAnsi" w:cstheme="minorHAnsi"/>
          <w:color w:val="000000"/>
          <w:sz w:val="22"/>
          <w:szCs w:val="22"/>
        </w:rPr>
        <w:t xml:space="preserve"> granicach planu nie wyznacza się inwestycji celu publicznego o znaczeniu ponadlokalnym</w:t>
      </w:r>
      <w:r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.</w:t>
      </w:r>
    </w:p>
    <w:p w14:paraId="2C2FAAEB" w14:textId="77777777" w:rsidR="00ED6A05" w:rsidRPr="0057518F" w:rsidRDefault="00ED6A05" w:rsidP="0057518F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2"/>
          <w:szCs w:val="12"/>
        </w:rPr>
      </w:pPr>
    </w:p>
    <w:p w14:paraId="3BBCC3A0" w14:textId="77777777" w:rsidR="00ED6A05" w:rsidRPr="0057518F" w:rsidRDefault="00ED6A05" w:rsidP="0057518F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>Rozdział XVIII</w:t>
      </w:r>
    </w:p>
    <w:p w14:paraId="53A9AB30" w14:textId="77777777" w:rsidR="00ED6A05" w:rsidRPr="0057518F" w:rsidRDefault="00ED6A05" w:rsidP="0057518F">
      <w:pPr>
        <w:pStyle w:val="Standard"/>
        <w:spacing w:line="276" w:lineRule="auto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bCs/>
          <w:color w:val="000000"/>
          <w:sz w:val="22"/>
          <w:szCs w:val="22"/>
        </w:rPr>
        <w:t>Inwestycja uzupełniająca</w:t>
      </w:r>
    </w:p>
    <w:p w14:paraId="2F193704" w14:textId="77777777" w:rsidR="00ED6A05" w:rsidRPr="0057518F" w:rsidRDefault="00ED6A05" w:rsidP="0057518F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12"/>
          <w:szCs w:val="12"/>
        </w:rPr>
      </w:pPr>
    </w:p>
    <w:p w14:paraId="7560617A" w14:textId="77777777" w:rsidR="006A2B23" w:rsidRPr="0057518F" w:rsidRDefault="006A2B23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</w:pP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§ </w:t>
      </w:r>
      <w:r w:rsidR="0032684C"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>33</w:t>
      </w: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.  </w:t>
      </w:r>
      <w:r w:rsidRPr="0057518F">
        <w:rPr>
          <w:rFonts w:asciiTheme="minorHAnsi" w:hAnsiTheme="minorHAnsi" w:cstheme="minorHAnsi"/>
          <w:bCs/>
          <w:color w:val="000000"/>
          <w:sz w:val="22"/>
          <w:szCs w:val="22"/>
        </w:rPr>
        <w:t>Inwestycja uzupełniająca – zgodnie z zawartą umową urbanistyczną ustala się inwestycję uzupełniającą polegając</w:t>
      </w:r>
      <w:r w:rsidR="00100C03" w:rsidRPr="0057518F">
        <w:rPr>
          <w:rFonts w:asciiTheme="minorHAnsi" w:hAnsiTheme="minorHAnsi" w:cstheme="minorHAnsi"/>
          <w:bCs/>
          <w:color w:val="000000"/>
          <w:sz w:val="22"/>
          <w:szCs w:val="22"/>
        </w:rPr>
        <w:t>ą</w:t>
      </w:r>
      <w:r w:rsidRPr="0057518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na </w:t>
      </w:r>
      <w:r w:rsidR="00100C03" w:rsidRPr="0057518F">
        <w:rPr>
          <w:rFonts w:asciiTheme="minorHAnsi" w:hAnsiTheme="minorHAnsi" w:cstheme="minorHAnsi"/>
          <w:bCs/>
          <w:color w:val="000000"/>
          <w:sz w:val="22"/>
          <w:szCs w:val="22"/>
        </w:rPr>
        <w:t>nieodpłatnym przekazaniu Gminie Raszyn w całości działek nr 90/1 i 91/1, wolnych od obciążeń i praw osób trzecich o</w:t>
      </w:r>
      <w:r w:rsidR="003B3F50" w:rsidRPr="0057518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raz fragmentów działek nr 91/4 </w:t>
      </w:r>
      <w:r w:rsidR="00100C03" w:rsidRPr="0057518F">
        <w:rPr>
          <w:rFonts w:asciiTheme="minorHAnsi" w:hAnsiTheme="minorHAnsi" w:cstheme="minorHAnsi"/>
          <w:bCs/>
          <w:color w:val="000000"/>
          <w:sz w:val="22"/>
          <w:szCs w:val="22"/>
        </w:rPr>
        <w:t>i 90/4 o szerokości 1,5 m, które zostaną przeznaczone na poszerzenie drogi gminnej ul. Leśnej. Tereny objęte inwestycją uzupełniającą zostały przedstawione na rysunku planu jako leżące w całości w liniach rozgraniczających terenu o symbolu KD</w:t>
      </w:r>
      <w:r w:rsidR="00B85C3A" w:rsidRPr="0057518F">
        <w:rPr>
          <w:rFonts w:asciiTheme="minorHAnsi" w:hAnsiTheme="minorHAnsi" w:cstheme="minorHAnsi"/>
          <w:bCs/>
          <w:color w:val="000000"/>
          <w:sz w:val="22"/>
          <w:szCs w:val="22"/>
        </w:rPr>
        <w:t>D</w:t>
      </w:r>
      <w:r w:rsidR="00100C03" w:rsidRPr="0057518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  </w:t>
      </w:r>
    </w:p>
    <w:p w14:paraId="47E4C988" w14:textId="77777777" w:rsidR="006A2B23" w:rsidRPr="0057518F" w:rsidRDefault="006A2B23" w:rsidP="0057518F">
      <w:pPr>
        <w:pStyle w:val="Standard"/>
        <w:spacing w:line="276" w:lineRule="auto"/>
        <w:rPr>
          <w:rFonts w:asciiTheme="minorHAnsi" w:hAnsiTheme="minorHAnsi" w:cstheme="minorHAnsi"/>
          <w:color w:val="FF0000"/>
          <w:sz w:val="12"/>
          <w:szCs w:val="12"/>
        </w:rPr>
      </w:pPr>
    </w:p>
    <w:p w14:paraId="2F144844" w14:textId="77777777" w:rsidR="006A2B23" w:rsidRPr="0057518F" w:rsidRDefault="006A2B23" w:rsidP="0057518F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Rozdział </w:t>
      </w:r>
      <w:r w:rsidR="0047149B" w:rsidRPr="0057518F">
        <w:rPr>
          <w:rFonts w:asciiTheme="minorHAnsi" w:hAnsiTheme="minorHAnsi" w:cstheme="minorHAnsi"/>
          <w:b/>
          <w:bCs/>
          <w:color w:val="000000"/>
          <w:sz w:val="22"/>
          <w:szCs w:val="22"/>
        </w:rPr>
        <w:t>XIX</w:t>
      </w:r>
    </w:p>
    <w:p w14:paraId="382514B9" w14:textId="77777777" w:rsidR="006A2B23" w:rsidRPr="0057518F" w:rsidRDefault="006A2B23" w:rsidP="0057518F">
      <w:pPr>
        <w:pStyle w:val="Standard"/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color w:val="000000"/>
          <w:sz w:val="22"/>
          <w:szCs w:val="22"/>
        </w:rPr>
        <w:t>Ustalenia szczegółowe – dotyczące poszczególnyc</w:t>
      </w:r>
      <w:r w:rsidR="0047149B" w:rsidRPr="0057518F">
        <w:rPr>
          <w:rFonts w:asciiTheme="minorHAnsi" w:hAnsiTheme="minorHAnsi" w:cstheme="minorHAnsi"/>
          <w:color w:val="000000"/>
          <w:sz w:val="22"/>
          <w:szCs w:val="22"/>
        </w:rPr>
        <w:t>h terenów elementarnych</w:t>
      </w:r>
    </w:p>
    <w:p w14:paraId="5C963A86" w14:textId="77777777" w:rsidR="006A2B23" w:rsidRPr="0057518F" w:rsidRDefault="006A2B23" w:rsidP="0057518F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 w:bidi="pl-PL"/>
        </w:rPr>
        <w:t xml:space="preserve">§ </w:t>
      </w:r>
      <w:r w:rsidR="0032684C" w:rsidRPr="0057518F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 w:bidi="pl-PL"/>
        </w:rPr>
        <w:t>34</w:t>
      </w:r>
      <w:r w:rsidRPr="0057518F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 w:bidi="pl-PL"/>
        </w:rPr>
        <w:t xml:space="preserve">. </w:t>
      </w:r>
      <w:r w:rsidRPr="0057518F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Dla terenów wydzielonych liniami rozgraniczającymi ustala się następujące warunki kształtowania zabudowy i zagospodarowania terenu:</w:t>
      </w:r>
    </w:p>
    <w:p w14:paraId="0A501F9E" w14:textId="77777777" w:rsidR="006A2B23" w:rsidRPr="00123CAC" w:rsidRDefault="006A2B23" w:rsidP="001836AC">
      <w:pPr>
        <w:pStyle w:val="Standard"/>
        <w:spacing w:line="276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8"/>
        <w:gridCol w:w="7962"/>
      </w:tblGrid>
      <w:tr w:rsidR="006A2B23" w:rsidRPr="00123CAC" w14:paraId="3E534F70" w14:textId="77777777" w:rsidTr="00F945BA"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9B5C8" w14:textId="77777777" w:rsidR="006A2B23" w:rsidRPr="00123CAC" w:rsidRDefault="006A2B23" w:rsidP="001836AC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23C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Symbol przeznaczenia terenu </w:t>
            </w:r>
          </w:p>
        </w:tc>
        <w:tc>
          <w:tcPr>
            <w:tcW w:w="7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9B23" w14:textId="77777777" w:rsidR="006A2B23" w:rsidRPr="00123CAC" w:rsidRDefault="006A2B23" w:rsidP="001836AC">
            <w:pPr>
              <w:pStyle w:val="Standard"/>
              <w:snapToGri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48F739D" w14:textId="77777777" w:rsidR="006A2B23" w:rsidRPr="00123CAC" w:rsidRDefault="006A2B23" w:rsidP="001836AC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23C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Zasady kształtowania zabudowy i zagospodarowania terenu </w:t>
            </w:r>
          </w:p>
        </w:tc>
      </w:tr>
      <w:tr w:rsidR="006A2B23" w:rsidRPr="00123CAC" w14:paraId="4D62D45D" w14:textId="77777777" w:rsidTr="00F945BA">
        <w:tc>
          <w:tcPr>
            <w:tcW w:w="16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B49D7" w14:textId="77777777" w:rsidR="006A2B23" w:rsidRPr="00123CAC" w:rsidRDefault="006A2B23" w:rsidP="001836AC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3AEC81E4" w14:textId="77777777" w:rsidR="00B85C3A" w:rsidRPr="00123CAC" w:rsidRDefault="006A2B23" w:rsidP="001836AC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23C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1MN</w:t>
            </w:r>
            <w:r w:rsidR="00B85C3A" w:rsidRPr="00123C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</w:t>
            </w:r>
            <w:r w:rsidR="00B21B22" w:rsidRPr="00123C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, 2MN</w:t>
            </w:r>
            <w:r w:rsidR="00B85C3A" w:rsidRPr="00123C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</w:t>
            </w:r>
            <w:r w:rsidR="00B21B22" w:rsidRPr="00123C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, 3MN</w:t>
            </w:r>
            <w:r w:rsidR="00B85C3A" w:rsidRPr="00123C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</w:t>
            </w:r>
            <w:r w:rsidR="00B21B22" w:rsidRPr="00123C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, 4MN</w:t>
            </w:r>
            <w:r w:rsidR="00B85C3A" w:rsidRPr="00123C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</w:t>
            </w:r>
            <w:r w:rsidR="00B21B22" w:rsidRPr="00123C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, 5MN</w:t>
            </w:r>
            <w:r w:rsidR="00B85C3A" w:rsidRPr="00123C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</w:t>
            </w:r>
            <w:r w:rsidR="00B21B22" w:rsidRPr="00123C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, </w:t>
            </w:r>
          </w:p>
          <w:p w14:paraId="1E3FD7EE" w14:textId="77777777" w:rsidR="006A2B23" w:rsidRPr="00123CAC" w:rsidRDefault="00B21B22" w:rsidP="001836AC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23C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6MN</w:t>
            </w:r>
            <w:r w:rsidR="00B85C3A" w:rsidRPr="00123C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</w:t>
            </w:r>
          </w:p>
          <w:p w14:paraId="124B7F9C" w14:textId="77777777" w:rsidR="006A2B23" w:rsidRPr="00123CAC" w:rsidRDefault="006A2B23" w:rsidP="001836AC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796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B3559" w14:textId="77777777" w:rsidR="006A2B23" w:rsidRPr="0057518F" w:rsidRDefault="006A2B23" w:rsidP="001836AC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CEA8195" w14:textId="77777777" w:rsidR="006A2B23" w:rsidRPr="0057518F" w:rsidRDefault="006A2B23" w:rsidP="001836AC">
            <w:pPr>
              <w:pStyle w:val="Standard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751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Przeznaczenie: teren zabudowy mieszkaniowej jednorodzinnej. </w:t>
            </w:r>
          </w:p>
          <w:p w14:paraId="3B79FA7C" w14:textId="77777777" w:rsidR="006A2B23" w:rsidRPr="0057518F" w:rsidRDefault="006A2B23" w:rsidP="001836AC">
            <w:pPr>
              <w:pStyle w:val="Standard"/>
              <w:spacing w:line="276" w:lineRule="auto"/>
              <w:ind w:left="36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518B3A37" w14:textId="77777777" w:rsidR="006A2B23" w:rsidRPr="0057518F" w:rsidRDefault="006A2B23" w:rsidP="001836AC">
            <w:pPr>
              <w:pStyle w:val="Standard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751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Przeznaczenie uzupełniające: </w:t>
            </w:r>
            <w:r w:rsidR="00C63402" w:rsidRPr="005751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teren </w:t>
            </w:r>
            <w:r w:rsidR="00950572" w:rsidRPr="005751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ziele</w:t>
            </w:r>
            <w:r w:rsidR="00C63402" w:rsidRPr="005751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</w:t>
            </w:r>
            <w:r w:rsidR="00950572" w:rsidRPr="005751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urządzon</w:t>
            </w:r>
            <w:r w:rsidR="00C63402" w:rsidRPr="005751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ej</w:t>
            </w:r>
            <w:r w:rsidR="00950572" w:rsidRPr="005751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="00C63402" w:rsidRPr="005751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teren </w:t>
            </w:r>
            <w:r w:rsidR="00950572" w:rsidRPr="005751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infrastruktur</w:t>
            </w:r>
            <w:r w:rsidR="00C63402" w:rsidRPr="005751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</w:t>
            </w:r>
            <w:r w:rsidR="00950572" w:rsidRPr="005751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techniczn</w:t>
            </w:r>
            <w:r w:rsidR="00C63402" w:rsidRPr="005751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ej</w:t>
            </w:r>
            <w:r w:rsidR="00E33852" w:rsidRPr="005751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654541A5" w14:textId="77777777" w:rsidR="006A2B23" w:rsidRPr="0057518F" w:rsidRDefault="006A2B23" w:rsidP="001836AC">
            <w:pPr>
              <w:pStyle w:val="Akapitzlist"/>
              <w:spacing w:line="276" w:lineRule="auto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  <w:p w14:paraId="2CF445D6" w14:textId="77777777" w:rsidR="006A2B23" w:rsidRPr="0057518F" w:rsidRDefault="006A2B23" w:rsidP="001836AC">
            <w:pPr>
              <w:pStyle w:val="Standard"/>
              <w:numPr>
                <w:ilvl w:val="0"/>
                <w:numId w:val="4"/>
              </w:num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751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Warunki zabudowy i zagospodarowania terenu:</w:t>
            </w:r>
          </w:p>
          <w:p w14:paraId="3227F5FD" w14:textId="77777777" w:rsidR="006A2B23" w:rsidRPr="0057518F" w:rsidRDefault="006A2B23" w:rsidP="001836AC">
            <w:pPr>
              <w:pStyle w:val="Standard"/>
              <w:snapToGrid w:val="0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  <w:p w14:paraId="4214BD2E" w14:textId="77777777" w:rsidR="006A2B23" w:rsidRPr="0057518F" w:rsidRDefault="006A2B23" w:rsidP="001836AC">
            <w:pPr>
              <w:pStyle w:val="Standard"/>
              <w:numPr>
                <w:ilvl w:val="0"/>
                <w:numId w:val="5"/>
              </w:numPr>
              <w:snapToGrid w:val="0"/>
              <w:spacing w:line="276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518F">
              <w:rPr>
                <w:rFonts w:asciiTheme="minorHAnsi" w:hAnsiTheme="minorHAnsi" w:cstheme="minorHAnsi"/>
                <w:sz w:val="22"/>
                <w:szCs w:val="22"/>
              </w:rPr>
              <w:t xml:space="preserve">zabudowę należy realizować jako </w:t>
            </w:r>
            <w:r w:rsidR="00E33852" w:rsidRPr="0057518F">
              <w:rPr>
                <w:rFonts w:asciiTheme="minorHAnsi" w:hAnsiTheme="minorHAnsi" w:cstheme="minorHAnsi"/>
                <w:sz w:val="22"/>
                <w:szCs w:val="22"/>
              </w:rPr>
              <w:t>wolnostojącą</w:t>
            </w:r>
            <w:r w:rsidRPr="0057518F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30AA787C" w14:textId="77777777" w:rsidR="006A2B23" w:rsidRPr="0057518F" w:rsidRDefault="006A2B23" w:rsidP="001836AC">
            <w:pPr>
              <w:pStyle w:val="Standard"/>
              <w:numPr>
                <w:ilvl w:val="0"/>
                <w:numId w:val="5"/>
              </w:numPr>
              <w:snapToGrid w:val="0"/>
              <w:spacing w:line="276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518F">
              <w:rPr>
                <w:rFonts w:asciiTheme="minorHAnsi" w:hAnsiTheme="minorHAnsi" w:cstheme="minorHAnsi"/>
                <w:sz w:val="22"/>
                <w:szCs w:val="22"/>
              </w:rPr>
              <w:t xml:space="preserve">minimalna powierzchnia nowo wydzielanej działki budowlanej: </w:t>
            </w:r>
            <w:r w:rsidR="00950572" w:rsidRPr="0057518F">
              <w:rPr>
                <w:rFonts w:asciiTheme="minorHAnsi" w:hAnsiTheme="minorHAnsi" w:cstheme="minorHAnsi"/>
                <w:sz w:val="22"/>
                <w:szCs w:val="22"/>
              </w:rPr>
              <w:t>1000</w:t>
            </w:r>
            <w:r w:rsidRPr="0057518F">
              <w:rPr>
                <w:rFonts w:asciiTheme="minorHAnsi" w:hAnsiTheme="minorHAnsi" w:cstheme="minorHAnsi"/>
                <w:sz w:val="22"/>
                <w:szCs w:val="22"/>
              </w:rPr>
              <w:t xml:space="preserve"> m</w:t>
            </w:r>
            <w:r w:rsidRPr="0057518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57518F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16DD00AB" w14:textId="77777777" w:rsidR="006A2B23" w:rsidRPr="0057518F" w:rsidRDefault="006A2B23" w:rsidP="001836AC">
            <w:pPr>
              <w:pStyle w:val="Standard"/>
              <w:numPr>
                <w:ilvl w:val="0"/>
                <w:numId w:val="5"/>
              </w:numPr>
              <w:snapToGrid w:val="0"/>
              <w:spacing w:line="276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518F">
              <w:rPr>
                <w:rFonts w:asciiTheme="minorHAnsi" w:hAnsiTheme="minorHAnsi" w:cstheme="minorHAnsi"/>
                <w:sz w:val="22"/>
                <w:szCs w:val="22"/>
              </w:rPr>
              <w:t>nieprzekraczalna linia zabudowy:</w:t>
            </w:r>
          </w:p>
          <w:p w14:paraId="376F6EDF" w14:textId="77777777" w:rsidR="006A2B23" w:rsidRPr="0057518F" w:rsidRDefault="006A2B23" w:rsidP="001836AC">
            <w:pPr>
              <w:pStyle w:val="Standard"/>
              <w:numPr>
                <w:ilvl w:val="0"/>
                <w:numId w:val="6"/>
              </w:numPr>
              <w:snapToGrid w:val="0"/>
              <w:spacing w:line="276" w:lineRule="auto"/>
              <w:ind w:left="108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751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od strony drogi publicznej oznaczonej symbolem </w:t>
            </w:r>
            <w:r w:rsidR="00E33852" w:rsidRPr="005751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KD</w:t>
            </w:r>
            <w:r w:rsidR="00B85C3A" w:rsidRPr="005751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</w:t>
            </w:r>
            <w:r w:rsidRPr="005751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</w:t>
            </w:r>
            <w:r w:rsidR="00E33852" w:rsidRPr="005751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Pr="005751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,0 m od linii rozgraniczającej,</w:t>
            </w:r>
          </w:p>
          <w:p w14:paraId="48FD372E" w14:textId="77777777" w:rsidR="006A2B23" w:rsidRPr="0057518F" w:rsidRDefault="006A2B23" w:rsidP="001836AC">
            <w:pPr>
              <w:pStyle w:val="Standard"/>
              <w:numPr>
                <w:ilvl w:val="0"/>
                <w:numId w:val="6"/>
              </w:numPr>
              <w:snapToGrid w:val="0"/>
              <w:spacing w:line="276" w:lineRule="auto"/>
              <w:ind w:left="108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751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 pozostałych stron:  </w:t>
            </w:r>
            <w:r w:rsidR="00E33852" w:rsidRPr="005751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5,0 m od linii rozgraniczającej</w:t>
            </w:r>
            <w:r w:rsidRPr="005751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;</w:t>
            </w:r>
          </w:p>
          <w:p w14:paraId="353AB535" w14:textId="77777777" w:rsidR="006A2B23" w:rsidRPr="0057518F" w:rsidRDefault="006A2B23" w:rsidP="001836AC">
            <w:pPr>
              <w:pStyle w:val="Standard"/>
              <w:numPr>
                <w:ilvl w:val="0"/>
                <w:numId w:val="5"/>
              </w:numPr>
              <w:snapToGrid w:val="0"/>
              <w:spacing w:line="276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518F">
              <w:rPr>
                <w:rFonts w:asciiTheme="minorHAnsi" w:hAnsiTheme="minorHAnsi" w:cstheme="minorHAnsi"/>
                <w:sz w:val="22"/>
                <w:szCs w:val="22"/>
              </w:rPr>
              <w:t>maksymalna wysokość zabudowy:</w:t>
            </w:r>
          </w:p>
          <w:p w14:paraId="28466F66" w14:textId="77777777" w:rsidR="006A2B23" w:rsidRPr="0057518F" w:rsidRDefault="006A2B23" w:rsidP="001836AC">
            <w:pPr>
              <w:pStyle w:val="Standard"/>
              <w:numPr>
                <w:ilvl w:val="0"/>
                <w:numId w:val="7"/>
              </w:numPr>
              <w:snapToGrid w:val="0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751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dla budynków mieszkalnych nie więcej niż 10,0 m,</w:t>
            </w:r>
          </w:p>
          <w:p w14:paraId="312C57EC" w14:textId="77777777" w:rsidR="006A2B23" w:rsidRPr="0057518F" w:rsidRDefault="006A2B23" w:rsidP="001836AC">
            <w:pPr>
              <w:pStyle w:val="Standard"/>
              <w:numPr>
                <w:ilvl w:val="0"/>
                <w:numId w:val="7"/>
              </w:numPr>
              <w:snapToGrid w:val="0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751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dla pozostałych obiektów budowlanych nie więcej niż 6,0 m;</w:t>
            </w:r>
          </w:p>
          <w:p w14:paraId="0D35D799" w14:textId="77777777" w:rsidR="006A2B23" w:rsidRPr="0057518F" w:rsidRDefault="006A2B23" w:rsidP="001836AC">
            <w:pPr>
              <w:pStyle w:val="Standard"/>
              <w:numPr>
                <w:ilvl w:val="0"/>
                <w:numId w:val="5"/>
              </w:numPr>
              <w:snapToGrid w:val="0"/>
              <w:spacing w:line="276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518F">
              <w:rPr>
                <w:rFonts w:asciiTheme="minorHAnsi" w:hAnsiTheme="minorHAnsi" w:cstheme="minorHAnsi"/>
                <w:sz w:val="22"/>
                <w:szCs w:val="22"/>
              </w:rPr>
              <w:t>liczba kondygnacji budynków mieszkalnych: nie więcej niż 2 kondygnacje nadziemne, przy czym dopuszcza się wykorzystanie poddasza (antresoli) na cele mieszkalne;</w:t>
            </w:r>
          </w:p>
          <w:p w14:paraId="659CBA68" w14:textId="77777777" w:rsidR="006A2B23" w:rsidRPr="0057518F" w:rsidRDefault="006A2B23" w:rsidP="001836AC">
            <w:pPr>
              <w:pStyle w:val="Standard"/>
              <w:numPr>
                <w:ilvl w:val="0"/>
                <w:numId w:val="5"/>
              </w:numPr>
              <w:snapToGrid w:val="0"/>
              <w:spacing w:line="276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518F">
              <w:rPr>
                <w:rFonts w:asciiTheme="minorHAnsi" w:hAnsiTheme="minorHAnsi" w:cstheme="minorHAnsi"/>
                <w:sz w:val="22"/>
                <w:szCs w:val="22"/>
              </w:rPr>
              <w:t xml:space="preserve">w zakresie wykończenia i kolorystyki elewacji obowiązują ustalenia zawarte w § </w:t>
            </w:r>
            <w:r w:rsidR="00B85414" w:rsidRPr="005751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E124C0" w:rsidRPr="005751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57518F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48A81FF7" w14:textId="77777777" w:rsidR="006A2B23" w:rsidRPr="0057518F" w:rsidRDefault="006A2B23" w:rsidP="001836AC">
            <w:pPr>
              <w:pStyle w:val="Standard"/>
              <w:numPr>
                <w:ilvl w:val="0"/>
                <w:numId w:val="5"/>
              </w:numPr>
              <w:snapToGrid w:val="0"/>
              <w:spacing w:line="276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518F">
              <w:rPr>
                <w:rFonts w:asciiTheme="minorHAnsi" w:hAnsiTheme="minorHAnsi" w:cstheme="minorHAnsi"/>
                <w:sz w:val="22"/>
                <w:szCs w:val="22"/>
              </w:rPr>
              <w:t>geometria dachów: dachy</w:t>
            </w:r>
            <w:r w:rsidR="00FB3EA9" w:rsidRPr="005751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85414" w:rsidRPr="0057518F">
              <w:rPr>
                <w:rFonts w:asciiTheme="minorHAnsi" w:hAnsiTheme="minorHAnsi" w:cstheme="minorHAnsi"/>
                <w:sz w:val="22"/>
                <w:szCs w:val="22"/>
              </w:rPr>
              <w:t>jednospadowe</w:t>
            </w:r>
            <w:r w:rsidR="00FB3EA9" w:rsidRPr="0057518F">
              <w:rPr>
                <w:rFonts w:asciiTheme="minorHAnsi" w:hAnsiTheme="minorHAnsi" w:cstheme="minorHAnsi"/>
                <w:sz w:val="22"/>
                <w:szCs w:val="22"/>
              </w:rPr>
              <w:t>, dwuspadowe lub wielospadowe</w:t>
            </w:r>
            <w:r w:rsidRPr="0057518F">
              <w:rPr>
                <w:rFonts w:asciiTheme="minorHAnsi" w:hAnsiTheme="minorHAnsi" w:cstheme="minorHAnsi"/>
                <w:sz w:val="22"/>
                <w:szCs w:val="22"/>
              </w:rPr>
              <w:t xml:space="preserve"> o nachyleniu zawartym w przedziale od </w:t>
            </w:r>
            <w:r w:rsidR="00B85414" w:rsidRPr="0057518F">
              <w:rPr>
                <w:rFonts w:asciiTheme="minorHAnsi" w:hAnsiTheme="minorHAnsi" w:cstheme="minorHAnsi"/>
                <w:sz w:val="22"/>
                <w:szCs w:val="22"/>
              </w:rPr>
              <w:t xml:space="preserve">12 </w:t>
            </w:r>
            <w:r w:rsidRPr="0057518F">
              <w:rPr>
                <w:rFonts w:asciiTheme="minorHAnsi" w:hAnsiTheme="minorHAnsi" w:cstheme="minorHAnsi"/>
                <w:sz w:val="22"/>
                <w:szCs w:val="22"/>
              </w:rPr>
              <w:t>do 45 stopni z możliwością lokalizowania wykuszy i lukarn;</w:t>
            </w:r>
          </w:p>
          <w:p w14:paraId="74DF2E0E" w14:textId="77777777" w:rsidR="006A2B23" w:rsidRPr="0057518F" w:rsidRDefault="006A2B23" w:rsidP="00B85414">
            <w:pPr>
              <w:pStyle w:val="Standard"/>
              <w:numPr>
                <w:ilvl w:val="0"/>
                <w:numId w:val="5"/>
              </w:numPr>
              <w:snapToGrid w:val="0"/>
              <w:spacing w:line="276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518F">
              <w:rPr>
                <w:rFonts w:asciiTheme="minorHAnsi" w:hAnsiTheme="minorHAnsi" w:cstheme="minorHAnsi"/>
                <w:sz w:val="22"/>
                <w:szCs w:val="22"/>
              </w:rPr>
              <w:t xml:space="preserve">kolorystyka pokrycia dachów: </w:t>
            </w:r>
            <w:r w:rsidR="00B85414" w:rsidRPr="0057518F">
              <w:rPr>
                <w:rFonts w:asciiTheme="minorHAnsi" w:hAnsiTheme="minorHAnsi" w:cstheme="minorHAnsi"/>
                <w:sz w:val="22"/>
                <w:szCs w:val="22"/>
              </w:rPr>
              <w:t>obowiązują ustalenia zawarte w § 1</w:t>
            </w:r>
            <w:r w:rsidR="00E124C0" w:rsidRPr="005751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57518F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30F6BB6F" w14:textId="77777777" w:rsidR="006A2B23" w:rsidRPr="0057518F" w:rsidRDefault="006A2B23" w:rsidP="001836AC">
            <w:pPr>
              <w:pStyle w:val="Standard"/>
              <w:numPr>
                <w:ilvl w:val="0"/>
                <w:numId w:val="5"/>
              </w:numPr>
              <w:snapToGrid w:val="0"/>
              <w:spacing w:line="276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518F">
              <w:rPr>
                <w:rFonts w:asciiTheme="minorHAnsi" w:hAnsiTheme="minorHAnsi" w:cstheme="minorHAnsi"/>
                <w:sz w:val="22"/>
                <w:szCs w:val="22"/>
              </w:rPr>
              <w:t>maksymalny u</w:t>
            </w:r>
            <w:r w:rsidR="00155658" w:rsidRPr="0057518F">
              <w:rPr>
                <w:rFonts w:asciiTheme="minorHAnsi" w:hAnsiTheme="minorHAnsi" w:cstheme="minorHAnsi"/>
                <w:sz w:val="22"/>
                <w:szCs w:val="22"/>
              </w:rPr>
              <w:t>dział powierzchni zabudowy: 0,4</w:t>
            </w:r>
            <w:r w:rsidRPr="0057518F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04815DFB" w14:textId="77777777" w:rsidR="006A2B23" w:rsidRPr="0057518F" w:rsidRDefault="006A2B23" w:rsidP="001836AC">
            <w:pPr>
              <w:pStyle w:val="Standard"/>
              <w:numPr>
                <w:ilvl w:val="0"/>
                <w:numId w:val="5"/>
              </w:numPr>
              <w:snapToGrid w:val="0"/>
              <w:spacing w:line="276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518F">
              <w:rPr>
                <w:rFonts w:asciiTheme="minorHAnsi" w:hAnsiTheme="minorHAnsi" w:cstheme="minorHAnsi"/>
                <w:sz w:val="22"/>
                <w:szCs w:val="22"/>
              </w:rPr>
              <w:t>minimalna i maksymalna nadziemna intensywność zabudowy: od 0,2 do 0,</w:t>
            </w:r>
            <w:r w:rsidR="00155658" w:rsidRPr="0057518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57518F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71FF12B0" w14:textId="77777777" w:rsidR="006A2B23" w:rsidRPr="0057518F" w:rsidRDefault="006A2B23" w:rsidP="001836AC">
            <w:pPr>
              <w:pStyle w:val="Standard"/>
              <w:numPr>
                <w:ilvl w:val="0"/>
                <w:numId w:val="5"/>
              </w:numPr>
              <w:snapToGrid w:val="0"/>
              <w:spacing w:line="276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518F">
              <w:rPr>
                <w:rFonts w:asciiTheme="minorHAnsi" w:hAnsiTheme="minorHAnsi" w:cstheme="minorHAnsi"/>
                <w:sz w:val="22"/>
                <w:szCs w:val="22"/>
              </w:rPr>
              <w:t xml:space="preserve">maksymalna całkowita intensywność zabudowy: nie większa niż </w:t>
            </w:r>
            <w:r w:rsidR="00155658" w:rsidRPr="0057518F">
              <w:rPr>
                <w:rFonts w:asciiTheme="minorHAnsi" w:hAnsiTheme="minorHAnsi" w:cstheme="minorHAnsi"/>
                <w:sz w:val="22"/>
                <w:szCs w:val="22"/>
              </w:rPr>
              <w:t>0,6</w:t>
            </w:r>
            <w:r w:rsidRPr="0057518F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617CE618" w14:textId="77777777" w:rsidR="006A2B23" w:rsidRPr="0057518F" w:rsidRDefault="006A2B23" w:rsidP="001836AC">
            <w:pPr>
              <w:pStyle w:val="Standard"/>
              <w:numPr>
                <w:ilvl w:val="0"/>
                <w:numId w:val="5"/>
              </w:numPr>
              <w:snapToGrid w:val="0"/>
              <w:spacing w:line="276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518F">
              <w:rPr>
                <w:rFonts w:asciiTheme="minorHAnsi" w:hAnsiTheme="minorHAnsi" w:cstheme="minorHAnsi"/>
                <w:sz w:val="22"/>
                <w:szCs w:val="22"/>
              </w:rPr>
              <w:t>minimalny udział powierzchni biologicznie czynnej: 0,</w:t>
            </w:r>
            <w:r w:rsidR="00B85414" w:rsidRPr="0057518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57518F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0F93FFD0" w14:textId="77777777" w:rsidR="006A2B23" w:rsidRPr="0057518F" w:rsidRDefault="006A2B23" w:rsidP="001836AC">
            <w:pPr>
              <w:pStyle w:val="Standard"/>
              <w:numPr>
                <w:ilvl w:val="0"/>
                <w:numId w:val="5"/>
              </w:numPr>
              <w:snapToGrid w:val="0"/>
              <w:spacing w:line="276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518F">
              <w:rPr>
                <w:rFonts w:asciiTheme="minorHAnsi" w:hAnsiTheme="minorHAnsi" w:cstheme="minorHAnsi"/>
                <w:sz w:val="22"/>
                <w:szCs w:val="22"/>
              </w:rPr>
              <w:t xml:space="preserve">miejsca do parkowania należy lokalizować w granicach działki budowlanej w liczbie nie mniejszej niż: </w:t>
            </w:r>
            <w:r w:rsidR="00B85414" w:rsidRPr="0057518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57518F">
              <w:rPr>
                <w:rFonts w:asciiTheme="minorHAnsi" w:hAnsiTheme="minorHAnsi" w:cstheme="minorHAnsi"/>
                <w:sz w:val="22"/>
                <w:szCs w:val="22"/>
              </w:rPr>
              <w:t xml:space="preserve"> miejsca postojowe na 1 lokal mieszkalny;</w:t>
            </w:r>
          </w:p>
          <w:p w14:paraId="3BC980EA" w14:textId="77777777" w:rsidR="006A2B23" w:rsidRPr="0057518F" w:rsidRDefault="006A2B23" w:rsidP="001836AC">
            <w:pPr>
              <w:pStyle w:val="Standard"/>
              <w:numPr>
                <w:ilvl w:val="0"/>
                <w:numId w:val="5"/>
              </w:numPr>
              <w:snapToGrid w:val="0"/>
              <w:spacing w:line="276" w:lineRule="auto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518F">
              <w:rPr>
                <w:rFonts w:asciiTheme="minorHAnsi" w:hAnsiTheme="minorHAnsi" w:cstheme="minorHAnsi"/>
                <w:sz w:val="22"/>
                <w:szCs w:val="22"/>
              </w:rPr>
              <w:t>ustala się dopuszczalny poziom hałasu jak dla terenów zabudowy mieszkaniowej.</w:t>
            </w:r>
          </w:p>
          <w:p w14:paraId="3C636D3F" w14:textId="77777777" w:rsidR="006A2B23" w:rsidRPr="0057518F" w:rsidRDefault="006A2B23" w:rsidP="001836AC">
            <w:pPr>
              <w:pStyle w:val="Standard"/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6A2B23" w:rsidRPr="00123CAC" w14:paraId="28BFF7FE" w14:textId="77777777" w:rsidTr="00F945B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9E2C1" w14:textId="77777777" w:rsidR="006A2B23" w:rsidRPr="00123CAC" w:rsidRDefault="006A2B23" w:rsidP="001836AC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55FCE053" w14:textId="77777777" w:rsidR="006A2B23" w:rsidRPr="00123CAC" w:rsidRDefault="00B85414" w:rsidP="001836AC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23C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KD</w:t>
            </w:r>
            <w:r w:rsidR="00B85C3A" w:rsidRPr="00123C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</w:t>
            </w:r>
          </w:p>
          <w:p w14:paraId="6136C4AA" w14:textId="77777777" w:rsidR="006A2B23" w:rsidRPr="00123CAC" w:rsidRDefault="006A2B23" w:rsidP="001836AC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7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398E9" w14:textId="77777777" w:rsidR="006A2B23" w:rsidRPr="0057518F" w:rsidRDefault="006A2B23" w:rsidP="001836AC">
            <w:pPr>
              <w:pStyle w:val="Standard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9ADCC62" w14:textId="77777777" w:rsidR="006A2B23" w:rsidRPr="0057518F" w:rsidRDefault="006A2B23" w:rsidP="001836AC">
            <w:pPr>
              <w:pStyle w:val="Standard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751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Przeznaczenie: teren drogi </w:t>
            </w:r>
            <w:r w:rsidR="00F945BA" w:rsidRPr="0057518F">
              <w:rPr>
                <w:rFonts w:asciiTheme="minorHAnsi" w:hAnsiTheme="minorHAnsi" w:cstheme="minorHAnsi"/>
                <w:sz w:val="22"/>
                <w:szCs w:val="22"/>
              </w:rPr>
              <w:t>dojazdowej</w:t>
            </w:r>
            <w:r w:rsidRPr="005751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0B8685C0" w14:textId="77777777" w:rsidR="006A2B23" w:rsidRPr="0057518F" w:rsidRDefault="006A2B23" w:rsidP="001836AC">
            <w:pPr>
              <w:pStyle w:val="Standard"/>
              <w:snapToGrid w:val="0"/>
              <w:spacing w:line="276" w:lineRule="auto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C5C86D" w14:textId="77777777" w:rsidR="006A2B23" w:rsidRPr="0057518F" w:rsidRDefault="006A2B23" w:rsidP="001836AC">
            <w:pPr>
              <w:pStyle w:val="Standard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751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Przeznaczenie uzupełniające: </w:t>
            </w:r>
            <w:r w:rsidR="00723C10" w:rsidRPr="005751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teren </w:t>
            </w:r>
            <w:r w:rsidR="00BF42C3" w:rsidRPr="005751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infrastruktur</w:t>
            </w:r>
            <w:r w:rsidR="00723C10" w:rsidRPr="005751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</w:t>
            </w:r>
            <w:r w:rsidR="00BF42C3" w:rsidRPr="005751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techniczn</w:t>
            </w:r>
            <w:r w:rsidR="00723C10" w:rsidRPr="005751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ej</w:t>
            </w:r>
            <w:r w:rsidR="00BF42C3" w:rsidRPr="005751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38A6E7D9" w14:textId="77777777" w:rsidR="006A2B23" w:rsidRPr="0057518F" w:rsidRDefault="006A2B23" w:rsidP="001836AC">
            <w:pPr>
              <w:pStyle w:val="Standard"/>
              <w:snapToGrid w:val="0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6193909" w14:textId="77777777" w:rsidR="006A2B23" w:rsidRPr="0057518F" w:rsidRDefault="006A2B23" w:rsidP="001836AC">
            <w:pPr>
              <w:pStyle w:val="Standard"/>
              <w:numPr>
                <w:ilvl w:val="0"/>
                <w:numId w:val="8"/>
              </w:num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751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Warunki zabudowy i zagospodarowania terenu:</w:t>
            </w:r>
          </w:p>
          <w:p w14:paraId="40ADF9DE" w14:textId="77777777" w:rsidR="006A2B23" w:rsidRPr="0057518F" w:rsidRDefault="006A2B23" w:rsidP="001836AC">
            <w:pPr>
              <w:pStyle w:val="Standard"/>
              <w:snapToGrid w:val="0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  <w:p w14:paraId="6D578D31" w14:textId="77777777" w:rsidR="00F945BA" w:rsidRPr="0057518F" w:rsidRDefault="00F945BA" w:rsidP="001836AC">
            <w:pPr>
              <w:pStyle w:val="Standard"/>
              <w:numPr>
                <w:ilvl w:val="0"/>
                <w:numId w:val="9"/>
              </w:numPr>
              <w:snapToGrid w:val="0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518F">
              <w:rPr>
                <w:rFonts w:asciiTheme="minorHAnsi" w:hAnsiTheme="minorHAnsi" w:cstheme="minorHAnsi"/>
                <w:sz w:val="22"/>
                <w:szCs w:val="22"/>
              </w:rPr>
              <w:t>ustala się, że teren KD</w:t>
            </w:r>
            <w:r w:rsidR="00B85C3A" w:rsidRPr="0057518F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57518F">
              <w:rPr>
                <w:rFonts w:asciiTheme="minorHAnsi" w:hAnsiTheme="minorHAnsi" w:cstheme="minorHAnsi"/>
                <w:sz w:val="22"/>
                <w:szCs w:val="22"/>
              </w:rPr>
              <w:t xml:space="preserve"> stanowi fragment drogi publicznej;</w:t>
            </w:r>
          </w:p>
          <w:p w14:paraId="52D07EF2" w14:textId="77777777" w:rsidR="006A2B23" w:rsidRPr="0057518F" w:rsidRDefault="00F945BA" w:rsidP="00F945BA">
            <w:pPr>
              <w:pStyle w:val="Standard"/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518F">
              <w:rPr>
                <w:rFonts w:asciiTheme="minorHAnsi" w:hAnsiTheme="minorHAnsi" w:cstheme="minorHAnsi"/>
                <w:sz w:val="22"/>
                <w:szCs w:val="22"/>
              </w:rPr>
              <w:t>ustala się minimalną szerokość pasa drogowego</w:t>
            </w:r>
            <w:r w:rsidR="00B85414" w:rsidRPr="0057518F">
              <w:rPr>
                <w:rFonts w:asciiTheme="minorHAnsi" w:hAnsiTheme="minorHAnsi" w:cstheme="minorHAnsi"/>
                <w:sz w:val="22"/>
                <w:szCs w:val="22"/>
              </w:rPr>
              <w:t>: 12 m</w:t>
            </w:r>
            <w:r w:rsidR="00065695" w:rsidRPr="0057518F">
              <w:rPr>
                <w:rFonts w:asciiTheme="minorHAnsi" w:hAnsiTheme="minorHAnsi" w:cstheme="minorHAnsi"/>
                <w:sz w:val="22"/>
                <w:szCs w:val="22"/>
              </w:rPr>
              <w:t xml:space="preserve"> (szerokość ulicy Leśnej)</w:t>
            </w:r>
            <w:r w:rsidR="006A2B23" w:rsidRPr="0057518F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065695" w:rsidRPr="0057518F">
              <w:rPr>
                <w:rFonts w:asciiTheme="minorHAnsi" w:hAnsiTheme="minorHAnsi" w:cstheme="minorHAnsi"/>
                <w:sz w:val="22"/>
                <w:szCs w:val="22"/>
              </w:rPr>
              <w:t xml:space="preserve"> w tym w liniach rozgraniczających widocznych na rysunku planu ustala się szerokość terenu KD</w:t>
            </w:r>
            <w:r w:rsidR="00B85C3A" w:rsidRPr="0057518F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065695" w:rsidRPr="0057518F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0472F" w:rsidRPr="0057518F">
              <w:rPr>
                <w:rFonts w:asciiTheme="minorHAnsi" w:hAnsiTheme="minorHAnsi" w:cstheme="minorHAnsi"/>
                <w:sz w:val="22"/>
                <w:szCs w:val="22"/>
              </w:rPr>
              <w:t>minimum 3,0</w:t>
            </w:r>
            <w:r w:rsidR="00065695" w:rsidRPr="0057518F">
              <w:rPr>
                <w:rFonts w:asciiTheme="minorHAnsi" w:hAnsiTheme="minorHAnsi" w:cstheme="minorHAnsi"/>
                <w:sz w:val="22"/>
                <w:szCs w:val="22"/>
              </w:rPr>
              <w:t xml:space="preserve"> m. </w:t>
            </w:r>
          </w:p>
          <w:p w14:paraId="23A2E45B" w14:textId="77777777" w:rsidR="006A2B23" w:rsidRPr="0057518F" w:rsidRDefault="006A2B23" w:rsidP="001836AC">
            <w:pPr>
              <w:pStyle w:val="Standard"/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518F">
              <w:rPr>
                <w:rFonts w:asciiTheme="minorHAnsi" w:hAnsiTheme="minorHAnsi" w:cstheme="minorHAnsi"/>
                <w:sz w:val="22"/>
                <w:szCs w:val="22"/>
              </w:rPr>
              <w:t>dopuszcza się lokalizację ciągów pieszych i rowerowych;</w:t>
            </w:r>
          </w:p>
          <w:p w14:paraId="3B1F33C0" w14:textId="77777777" w:rsidR="006A2B23" w:rsidRPr="0057518F" w:rsidRDefault="006A2B23" w:rsidP="007106C1">
            <w:pPr>
              <w:pStyle w:val="Standard"/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518F">
              <w:rPr>
                <w:rFonts w:asciiTheme="minorHAnsi" w:hAnsiTheme="minorHAnsi" w:cstheme="minorHAnsi"/>
                <w:sz w:val="22"/>
                <w:szCs w:val="22"/>
              </w:rPr>
              <w:t>maksymalna wysokość obiektów i urządzeń powiązanych funkcjonalni</w:t>
            </w:r>
            <w:r w:rsidR="00F945BA" w:rsidRPr="0057518F">
              <w:rPr>
                <w:rFonts w:asciiTheme="minorHAnsi" w:hAnsiTheme="minorHAnsi" w:cstheme="minorHAnsi"/>
                <w:sz w:val="22"/>
                <w:szCs w:val="22"/>
              </w:rPr>
              <w:t>e z drogą: nie więcej niż 8,0 m;</w:t>
            </w:r>
          </w:p>
          <w:p w14:paraId="37112B89" w14:textId="77777777" w:rsidR="00F945BA" w:rsidRPr="0057518F" w:rsidRDefault="00F945BA" w:rsidP="00F945BA">
            <w:pPr>
              <w:pStyle w:val="Standard"/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518F">
              <w:rPr>
                <w:rFonts w:asciiTheme="minorHAnsi" w:hAnsiTheme="minorHAnsi" w:cstheme="minorHAnsi"/>
                <w:sz w:val="22"/>
                <w:szCs w:val="22"/>
              </w:rPr>
              <w:t>w zakresie nieuregulowanym powyżej, obowiązują przepisy ogólne dotyczące,  w szczególności nakazów, zakazów, dopuszczeń i ograniczeń w zagospodarowaniu terenów.</w:t>
            </w:r>
          </w:p>
        </w:tc>
      </w:tr>
      <w:tr w:rsidR="00B85414" w:rsidRPr="00123CAC" w14:paraId="0378C69E" w14:textId="77777777" w:rsidTr="00F945B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9A137" w14:textId="77777777" w:rsidR="00B85414" w:rsidRPr="00123CAC" w:rsidRDefault="008038A1" w:rsidP="001836AC">
            <w:pPr>
              <w:pStyle w:val="Standard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23CA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KR</w:t>
            </w:r>
          </w:p>
        </w:tc>
        <w:tc>
          <w:tcPr>
            <w:tcW w:w="7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AA1EF" w14:textId="77777777" w:rsidR="007106C1" w:rsidRPr="0057518F" w:rsidRDefault="007106C1" w:rsidP="00E0377B">
            <w:pPr>
              <w:pStyle w:val="Standard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751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Przeznaczenie: teren </w:t>
            </w:r>
            <w:r w:rsidR="00BA4E45" w:rsidRPr="005751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ogólnodostępnej </w:t>
            </w:r>
            <w:r w:rsidRPr="005751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drogi </w:t>
            </w:r>
            <w:r w:rsidR="00134911" w:rsidRPr="005751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wewnętrznej</w:t>
            </w:r>
            <w:r w:rsidRPr="005751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77B31753" w14:textId="77777777" w:rsidR="007106C1" w:rsidRPr="0057518F" w:rsidRDefault="007106C1" w:rsidP="007106C1">
            <w:pPr>
              <w:pStyle w:val="Standard"/>
              <w:snapToGrid w:val="0"/>
              <w:spacing w:line="276" w:lineRule="auto"/>
              <w:ind w:left="36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2C92D2A0" w14:textId="77777777" w:rsidR="007106C1" w:rsidRPr="0057518F" w:rsidRDefault="007106C1" w:rsidP="00E0377B">
            <w:pPr>
              <w:pStyle w:val="Standard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751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Przeznaczenie uzupełniające: </w:t>
            </w:r>
            <w:r w:rsidR="000C773C" w:rsidRPr="005751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teren infrastruktury technicznej.</w:t>
            </w:r>
          </w:p>
          <w:p w14:paraId="17A70730" w14:textId="77777777" w:rsidR="007106C1" w:rsidRPr="0057518F" w:rsidRDefault="007106C1" w:rsidP="007106C1">
            <w:pPr>
              <w:pStyle w:val="Standard"/>
              <w:snapToGrid w:val="0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  <w:p w14:paraId="7DCB85B7" w14:textId="77777777" w:rsidR="007106C1" w:rsidRPr="0057518F" w:rsidRDefault="007106C1" w:rsidP="00E0377B">
            <w:pPr>
              <w:pStyle w:val="Standard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751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Warunki zabudowy i zagospodarowania terenu:</w:t>
            </w:r>
          </w:p>
          <w:p w14:paraId="03D5B00D" w14:textId="77777777" w:rsidR="007106C1" w:rsidRPr="0057518F" w:rsidRDefault="007106C1" w:rsidP="007106C1">
            <w:pPr>
              <w:pStyle w:val="Standard"/>
              <w:snapToGrid w:val="0"/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  <w:p w14:paraId="37CF8BDC" w14:textId="77777777" w:rsidR="00B85414" w:rsidRPr="0057518F" w:rsidRDefault="007106C1" w:rsidP="005442BA">
            <w:pPr>
              <w:pStyle w:val="Standard"/>
              <w:numPr>
                <w:ilvl w:val="0"/>
                <w:numId w:val="15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518F">
              <w:rPr>
                <w:rFonts w:asciiTheme="minorHAnsi" w:hAnsiTheme="minorHAnsi" w:cstheme="minorHAnsi"/>
                <w:sz w:val="22"/>
                <w:szCs w:val="22"/>
              </w:rPr>
              <w:t xml:space="preserve">minimalna szerokość w liniach rozgraniczających: </w:t>
            </w:r>
            <w:r w:rsidR="003D7EBB" w:rsidRPr="0057518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57518F">
              <w:rPr>
                <w:rFonts w:asciiTheme="minorHAnsi" w:hAnsiTheme="minorHAnsi" w:cstheme="minorHAnsi"/>
                <w:sz w:val="22"/>
                <w:szCs w:val="22"/>
              </w:rPr>
              <w:t xml:space="preserve"> m</w:t>
            </w:r>
            <w:r w:rsidR="00BA4E45" w:rsidRPr="0057518F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3035460C" w14:textId="77777777" w:rsidR="00065695" w:rsidRPr="0057518F" w:rsidRDefault="00065695" w:rsidP="005442BA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Theme="minorHAnsi" w:eastAsia="Lucida Sans Unicode" w:hAnsiTheme="minorHAnsi" w:cstheme="minorHAnsi"/>
                <w:sz w:val="22"/>
                <w:szCs w:val="22"/>
                <w:lang w:bidi="ar-SA"/>
              </w:rPr>
            </w:pPr>
            <w:r w:rsidRPr="0057518F">
              <w:rPr>
                <w:rFonts w:asciiTheme="minorHAnsi" w:eastAsia="Lucida Sans Unicode" w:hAnsiTheme="minorHAnsi" w:cstheme="minorHAnsi"/>
                <w:sz w:val="22"/>
                <w:szCs w:val="22"/>
                <w:lang w:bidi="ar-SA"/>
              </w:rPr>
              <w:t>ustala się budowę zjazdu z ulicy Leśnej w ramach przeznaczenia KR, zgodnie z przepisami odrębnymi;</w:t>
            </w:r>
          </w:p>
          <w:p w14:paraId="06CD0D02" w14:textId="77777777" w:rsidR="00BA4E45" w:rsidRPr="0057518F" w:rsidRDefault="00BA4E45" w:rsidP="005442BA">
            <w:pPr>
              <w:pStyle w:val="Standard"/>
              <w:numPr>
                <w:ilvl w:val="0"/>
                <w:numId w:val="15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7518F">
              <w:rPr>
                <w:rFonts w:asciiTheme="minorHAnsi" w:hAnsiTheme="minorHAnsi" w:cstheme="minorHAnsi"/>
                <w:sz w:val="22"/>
                <w:szCs w:val="22"/>
              </w:rPr>
              <w:t xml:space="preserve">w zakresie nieuregulowanym powyżej, obowiązują przepisy ogólne, dotyczące w szczególności nakazów, zakazów, dopuszczeń i ograniczeń w zagospodarowaniu terenów. </w:t>
            </w:r>
          </w:p>
        </w:tc>
      </w:tr>
    </w:tbl>
    <w:p w14:paraId="4B685A6A" w14:textId="77777777" w:rsidR="006A2B23" w:rsidRPr="00123CAC" w:rsidRDefault="006A2B23" w:rsidP="001836AC">
      <w:pPr>
        <w:pStyle w:val="Standard"/>
        <w:spacing w:line="276" w:lineRule="auto"/>
        <w:rPr>
          <w:rFonts w:asciiTheme="minorHAnsi" w:hAnsiTheme="minorHAnsi" w:cstheme="minorHAnsi"/>
          <w:color w:val="FF0000"/>
          <w:sz w:val="22"/>
          <w:szCs w:val="22"/>
        </w:rPr>
      </w:pPr>
    </w:p>
    <w:p w14:paraId="7D616521" w14:textId="77777777" w:rsidR="006A2B23" w:rsidRPr="00123CAC" w:rsidRDefault="006A2B23" w:rsidP="001836AC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123CA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Rozdział </w:t>
      </w:r>
      <w:r w:rsidR="00CE2281" w:rsidRPr="00123CAC">
        <w:rPr>
          <w:rFonts w:asciiTheme="minorHAnsi" w:hAnsiTheme="minorHAnsi" w:cstheme="minorHAnsi"/>
          <w:b/>
          <w:bCs/>
          <w:color w:val="000000"/>
          <w:sz w:val="22"/>
          <w:szCs w:val="22"/>
        </w:rPr>
        <w:t>XX</w:t>
      </w:r>
    </w:p>
    <w:p w14:paraId="1C718DEA" w14:textId="77777777" w:rsidR="006A2B23" w:rsidRPr="00123CAC" w:rsidRDefault="006A2B23" w:rsidP="001836AC">
      <w:pPr>
        <w:pStyle w:val="Standard"/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123CAC">
        <w:rPr>
          <w:rFonts w:asciiTheme="minorHAnsi" w:hAnsiTheme="minorHAnsi" w:cstheme="minorHAnsi"/>
          <w:color w:val="000000"/>
          <w:sz w:val="22"/>
          <w:szCs w:val="22"/>
        </w:rPr>
        <w:t>Ustalenia końcowe.</w:t>
      </w:r>
    </w:p>
    <w:p w14:paraId="4B5E0547" w14:textId="77777777" w:rsidR="006A2B23" w:rsidRPr="0057518F" w:rsidRDefault="006A2B23" w:rsidP="001836AC">
      <w:pPr>
        <w:pStyle w:val="Standard"/>
        <w:spacing w:line="276" w:lineRule="auto"/>
        <w:jc w:val="center"/>
        <w:rPr>
          <w:rFonts w:asciiTheme="minorHAnsi" w:hAnsiTheme="minorHAnsi" w:cstheme="minorHAnsi"/>
          <w:color w:val="000000"/>
          <w:sz w:val="12"/>
          <w:szCs w:val="12"/>
        </w:rPr>
      </w:pPr>
    </w:p>
    <w:p w14:paraId="70FD4244" w14:textId="77777777" w:rsidR="006A2B23" w:rsidRPr="00123CAC" w:rsidRDefault="006A2B23" w:rsidP="001836AC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3CAC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 w:bidi="pl-PL"/>
        </w:rPr>
        <w:t xml:space="preserve">§ </w:t>
      </w:r>
      <w:r w:rsidR="0032684C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 w:bidi="pl-PL"/>
        </w:rPr>
        <w:t>35</w:t>
      </w:r>
      <w:r w:rsidRPr="00123CAC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 w:bidi="pl-PL"/>
        </w:rPr>
        <w:t>.</w:t>
      </w:r>
      <w:r w:rsidRPr="00123CAC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 xml:space="preserve"> Wykonanie uchwały powierza się Wójtowi Gminy Raszyn.</w:t>
      </w:r>
    </w:p>
    <w:p w14:paraId="3EE423DD" w14:textId="77777777" w:rsidR="006A2B23" w:rsidRPr="0057518F" w:rsidRDefault="006A2B23" w:rsidP="001836AC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12"/>
          <w:szCs w:val="12"/>
        </w:rPr>
      </w:pPr>
    </w:p>
    <w:p w14:paraId="5140A42F" w14:textId="77777777" w:rsidR="006A2B23" w:rsidRPr="00123CAC" w:rsidRDefault="006A2B23" w:rsidP="001836AC">
      <w:pPr>
        <w:pStyle w:val="Standard"/>
        <w:spacing w:line="276" w:lineRule="auto"/>
        <w:ind w:firstLine="22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3CAC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 w:bidi="pl-PL"/>
        </w:rPr>
        <w:t xml:space="preserve">§ </w:t>
      </w:r>
      <w:r w:rsidR="0032684C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 w:bidi="pl-PL"/>
        </w:rPr>
        <w:t>36</w:t>
      </w:r>
      <w:r w:rsidRPr="00123CAC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 w:bidi="pl-PL"/>
        </w:rPr>
        <w:t xml:space="preserve">. </w:t>
      </w:r>
      <w:r w:rsidRPr="00123CAC">
        <w:rPr>
          <w:rFonts w:asciiTheme="minorHAnsi" w:hAnsiTheme="minorHAnsi" w:cstheme="minorHAnsi"/>
          <w:color w:val="000000"/>
          <w:sz w:val="22"/>
          <w:szCs w:val="22"/>
          <w:lang w:eastAsia="pl-PL" w:bidi="pl-PL"/>
        </w:rPr>
        <w:t>Uchwała wchodzi w życie po upływie 14 dni od dnia jej ogłoszenia w Dzienniku Urzędowym Województwa Mazowieckiego.</w:t>
      </w:r>
    </w:p>
    <w:p w14:paraId="37E7832E" w14:textId="77777777" w:rsidR="006A2B23" w:rsidRPr="00123CAC" w:rsidRDefault="006A2B23" w:rsidP="001836AC">
      <w:pPr>
        <w:pStyle w:val="Standard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47A048F6" w14:textId="77777777" w:rsidR="006A2B23" w:rsidRPr="00123CAC" w:rsidRDefault="006A2B23" w:rsidP="001836AC">
      <w:pPr>
        <w:pStyle w:val="Standard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6B1BE99E" w14:textId="77777777" w:rsidR="006A2B23" w:rsidRPr="00123CAC" w:rsidRDefault="006A2B23" w:rsidP="001836AC">
      <w:pPr>
        <w:pStyle w:val="Standard"/>
        <w:spacing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28DE53F4" w14:textId="77777777" w:rsidR="006A2B23" w:rsidRPr="00123CAC" w:rsidRDefault="006A2B23" w:rsidP="001836AC">
      <w:pPr>
        <w:pStyle w:val="Standard"/>
        <w:spacing w:line="276" w:lineRule="auto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123CAC">
        <w:rPr>
          <w:rFonts w:asciiTheme="minorHAnsi" w:hAnsiTheme="minorHAnsi" w:cstheme="minorHAnsi"/>
          <w:color w:val="000000"/>
          <w:sz w:val="22"/>
          <w:szCs w:val="22"/>
        </w:rPr>
        <w:t>Przewodniczący Rady Gminy</w:t>
      </w:r>
    </w:p>
    <w:sectPr w:rsidR="006A2B23" w:rsidRPr="00123CA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2A042" w14:textId="77777777" w:rsidR="000B74B2" w:rsidRDefault="000B74B2" w:rsidP="00C0766B">
      <w:r>
        <w:separator/>
      </w:r>
    </w:p>
  </w:endnote>
  <w:endnote w:type="continuationSeparator" w:id="0">
    <w:p w14:paraId="60E06261" w14:textId="77777777" w:rsidR="000B74B2" w:rsidRDefault="000B74B2" w:rsidP="00C07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64067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E3FB1B" w14:textId="77777777" w:rsidR="00425940" w:rsidRDefault="0042594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24C0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1424FE9F" w14:textId="77777777" w:rsidR="00425940" w:rsidRDefault="004259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E0378" w14:textId="77777777" w:rsidR="000B74B2" w:rsidRDefault="000B74B2" w:rsidP="00C0766B">
      <w:r>
        <w:separator/>
      </w:r>
    </w:p>
  </w:footnote>
  <w:footnote w:type="continuationSeparator" w:id="0">
    <w:p w14:paraId="1032A3FD" w14:textId="77777777" w:rsidR="000B74B2" w:rsidRDefault="000B74B2" w:rsidP="00C07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040DF0"/>
    <w:multiLevelType w:val="hybridMultilevel"/>
    <w:tmpl w:val="DEECB17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C72F18"/>
    <w:multiLevelType w:val="hybridMultilevel"/>
    <w:tmpl w:val="D9067290"/>
    <w:lvl w:ilvl="0" w:tplc="1F44E42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42D62"/>
    <w:multiLevelType w:val="hybridMultilevel"/>
    <w:tmpl w:val="739A804E"/>
    <w:lvl w:ilvl="0" w:tplc="EB8C1AB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22D3B"/>
    <w:multiLevelType w:val="hybridMultilevel"/>
    <w:tmpl w:val="739A804E"/>
    <w:lvl w:ilvl="0" w:tplc="EB8C1AB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C193C"/>
    <w:multiLevelType w:val="hybridMultilevel"/>
    <w:tmpl w:val="A2A2A2EE"/>
    <w:lvl w:ilvl="0" w:tplc="04150017">
      <w:start w:val="1"/>
      <w:numFmt w:val="lowerLetter"/>
      <w:lvlText w:val="%1)"/>
      <w:lvlJc w:val="left"/>
      <w:pPr>
        <w:ind w:left="1227" w:hanging="360"/>
      </w:pPr>
    </w:lvl>
    <w:lvl w:ilvl="1" w:tplc="04150019">
      <w:start w:val="1"/>
      <w:numFmt w:val="lowerLetter"/>
      <w:lvlText w:val="%2."/>
      <w:lvlJc w:val="left"/>
      <w:pPr>
        <w:ind w:left="1947" w:hanging="360"/>
      </w:pPr>
    </w:lvl>
    <w:lvl w:ilvl="2" w:tplc="0415001B">
      <w:start w:val="1"/>
      <w:numFmt w:val="lowerRoman"/>
      <w:lvlText w:val="%3."/>
      <w:lvlJc w:val="right"/>
      <w:pPr>
        <w:ind w:left="2667" w:hanging="180"/>
      </w:pPr>
    </w:lvl>
    <w:lvl w:ilvl="3" w:tplc="0415000F">
      <w:start w:val="1"/>
      <w:numFmt w:val="decimal"/>
      <w:lvlText w:val="%4."/>
      <w:lvlJc w:val="left"/>
      <w:pPr>
        <w:ind w:left="3387" w:hanging="360"/>
      </w:pPr>
    </w:lvl>
    <w:lvl w:ilvl="4" w:tplc="04150019">
      <w:start w:val="1"/>
      <w:numFmt w:val="lowerLetter"/>
      <w:lvlText w:val="%5."/>
      <w:lvlJc w:val="left"/>
      <w:pPr>
        <w:ind w:left="4107" w:hanging="360"/>
      </w:pPr>
    </w:lvl>
    <w:lvl w:ilvl="5" w:tplc="0415001B">
      <w:start w:val="1"/>
      <w:numFmt w:val="lowerRoman"/>
      <w:lvlText w:val="%6."/>
      <w:lvlJc w:val="right"/>
      <w:pPr>
        <w:ind w:left="4827" w:hanging="180"/>
      </w:pPr>
    </w:lvl>
    <w:lvl w:ilvl="6" w:tplc="0415000F">
      <w:start w:val="1"/>
      <w:numFmt w:val="decimal"/>
      <w:lvlText w:val="%7."/>
      <w:lvlJc w:val="left"/>
      <w:pPr>
        <w:ind w:left="5547" w:hanging="360"/>
      </w:pPr>
    </w:lvl>
    <w:lvl w:ilvl="7" w:tplc="04150019">
      <w:start w:val="1"/>
      <w:numFmt w:val="lowerLetter"/>
      <w:lvlText w:val="%8."/>
      <w:lvlJc w:val="left"/>
      <w:pPr>
        <w:ind w:left="6267" w:hanging="360"/>
      </w:pPr>
    </w:lvl>
    <w:lvl w:ilvl="8" w:tplc="0415001B">
      <w:start w:val="1"/>
      <w:numFmt w:val="lowerRoman"/>
      <w:lvlText w:val="%9."/>
      <w:lvlJc w:val="right"/>
      <w:pPr>
        <w:ind w:left="6987" w:hanging="180"/>
      </w:pPr>
    </w:lvl>
  </w:abstractNum>
  <w:abstractNum w:abstractNumId="6" w15:restartNumberingAfterBreak="0">
    <w:nsid w:val="34DF04EE"/>
    <w:multiLevelType w:val="hybridMultilevel"/>
    <w:tmpl w:val="F14A59E2"/>
    <w:lvl w:ilvl="0" w:tplc="1D84CE18">
      <w:start w:val="1"/>
      <w:numFmt w:val="lowerLetter"/>
      <w:lvlText w:val="%1)"/>
      <w:lvlJc w:val="left"/>
      <w:pPr>
        <w:ind w:left="814" w:hanging="360"/>
      </w:pPr>
    </w:lvl>
    <w:lvl w:ilvl="1" w:tplc="04150019">
      <w:start w:val="1"/>
      <w:numFmt w:val="lowerLetter"/>
      <w:lvlText w:val="%2."/>
      <w:lvlJc w:val="left"/>
      <w:pPr>
        <w:ind w:left="1534" w:hanging="360"/>
      </w:pPr>
    </w:lvl>
    <w:lvl w:ilvl="2" w:tplc="0415001B">
      <w:start w:val="1"/>
      <w:numFmt w:val="lowerRoman"/>
      <w:lvlText w:val="%3."/>
      <w:lvlJc w:val="right"/>
      <w:pPr>
        <w:ind w:left="2254" w:hanging="180"/>
      </w:pPr>
    </w:lvl>
    <w:lvl w:ilvl="3" w:tplc="0415000F">
      <w:start w:val="1"/>
      <w:numFmt w:val="decimal"/>
      <w:lvlText w:val="%4."/>
      <w:lvlJc w:val="left"/>
      <w:pPr>
        <w:ind w:left="2974" w:hanging="360"/>
      </w:pPr>
    </w:lvl>
    <w:lvl w:ilvl="4" w:tplc="04150019">
      <w:start w:val="1"/>
      <w:numFmt w:val="lowerLetter"/>
      <w:lvlText w:val="%5."/>
      <w:lvlJc w:val="left"/>
      <w:pPr>
        <w:ind w:left="3694" w:hanging="360"/>
      </w:pPr>
    </w:lvl>
    <w:lvl w:ilvl="5" w:tplc="0415001B">
      <w:start w:val="1"/>
      <w:numFmt w:val="lowerRoman"/>
      <w:lvlText w:val="%6."/>
      <w:lvlJc w:val="right"/>
      <w:pPr>
        <w:ind w:left="4414" w:hanging="180"/>
      </w:pPr>
    </w:lvl>
    <w:lvl w:ilvl="6" w:tplc="0415000F">
      <w:start w:val="1"/>
      <w:numFmt w:val="decimal"/>
      <w:lvlText w:val="%7."/>
      <w:lvlJc w:val="left"/>
      <w:pPr>
        <w:ind w:left="5134" w:hanging="360"/>
      </w:pPr>
    </w:lvl>
    <w:lvl w:ilvl="7" w:tplc="04150019">
      <w:start w:val="1"/>
      <w:numFmt w:val="lowerLetter"/>
      <w:lvlText w:val="%8."/>
      <w:lvlJc w:val="left"/>
      <w:pPr>
        <w:ind w:left="5854" w:hanging="360"/>
      </w:pPr>
    </w:lvl>
    <w:lvl w:ilvl="8" w:tplc="0415001B">
      <w:start w:val="1"/>
      <w:numFmt w:val="lowerRoman"/>
      <w:lvlText w:val="%9."/>
      <w:lvlJc w:val="right"/>
      <w:pPr>
        <w:ind w:left="6574" w:hanging="180"/>
      </w:pPr>
    </w:lvl>
  </w:abstractNum>
  <w:abstractNum w:abstractNumId="7" w15:restartNumberingAfterBreak="0">
    <w:nsid w:val="411A44B5"/>
    <w:multiLevelType w:val="hybridMultilevel"/>
    <w:tmpl w:val="AF16745A"/>
    <w:lvl w:ilvl="0" w:tplc="F1247DC0">
      <w:start w:val="1"/>
      <w:numFmt w:val="decimal"/>
      <w:lvlText w:val="%1)"/>
      <w:lvlJc w:val="left"/>
      <w:pPr>
        <w:ind w:left="587" w:hanging="360"/>
      </w:pPr>
    </w:lvl>
    <w:lvl w:ilvl="1" w:tplc="04150019">
      <w:start w:val="1"/>
      <w:numFmt w:val="lowerLetter"/>
      <w:lvlText w:val="%2."/>
      <w:lvlJc w:val="left"/>
      <w:pPr>
        <w:ind w:left="1307" w:hanging="360"/>
      </w:pPr>
    </w:lvl>
    <w:lvl w:ilvl="2" w:tplc="0415001B">
      <w:start w:val="1"/>
      <w:numFmt w:val="lowerRoman"/>
      <w:lvlText w:val="%3."/>
      <w:lvlJc w:val="right"/>
      <w:pPr>
        <w:ind w:left="2027" w:hanging="180"/>
      </w:pPr>
    </w:lvl>
    <w:lvl w:ilvl="3" w:tplc="0415000F">
      <w:start w:val="1"/>
      <w:numFmt w:val="decimal"/>
      <w:lvlText w:val="%4."/>
      <w:lvlJc w:val="left"/>
      <w:pPr>
        <w:ind w:left="2747" w:hanging="360"/>
      </w:pPr>
    </w:lvl>
    <w:lvl w:ilvl="4" w:tplc="04150019">
      <w:start w:val="1"/>
      <w:numFmt w:val="lowerLetter"/>
      <w:lvlText w:val="%5."/>
      <w:lvlJc w:val="left"/>
      <w:pPr>
        <w:ind w:left="3467" w:hanging="360"/>
      </w:pPr>
    </w:lvl>
    <w:lvl w:ilvl="5" w:tplc="0415001B">
      <w:start w:val="1"/>
      <w:numFmt w:val="lowerRoman"/>
      <w:lvlText w:val="%6."/>
      <w:lvlJc w:val="right"/>
      <w:pPr>
        <w:ind w:left="4187" w:hanging="180"/>
      </w:pPr>
    </w:lvl>
    <w:lvl w:ilvl="6" w:tplc="0415000F">
      <w:start w:val="1"/>
      <w:numFmt w:val="decimal"/>
      <w:lvlText w:val="%7."/>
      <w:lvlJc w:val="left"/>
      <w:pPr>
        <w:ind w:left="4907" w:hanging="360"/>
      </w:pPr>
    </w:lvl>
    <w:lvl w:ilvl="7" w:tplc="04150019">
      <w:start w:val="1"/>
      <w:numFmt w:val="lowerLetter"/>
      <w:lvlText w:val="%8."/>
      <w:lvlJc w:val="left"/>
      <w:pPr>
        <w:ind w:left="5627" w:hanging="360"/>
      </w:pPr>
    </w:lvl>
    <w:lvl w:ilvl="8" w:tplc="0415001B">
      <w:start w:val="1"/>
      <w:numFmt w:val="lowerRoman"/>
      <w:lvlText w:val="%9."/>
      <w:lvlJc w:val="right"/>
      <w:pPr>
        <w:ind w:left="6347" w:hanging="180"/>
      </w:pPr>
    </w:lvl>
  </w:abstractNum>
  <w:abstractNum w:abstractNumId="8" w15:restartNumberingAfterBreak="0">
    <w:nsid w:val="4A3474A6"/>
    <w:multiLevelType w:val="hybridMultilevel"/>
    <w:tmpl w:val="8558178A"/>
    <w:lvl w:ilvl="0" w:tplc="A588F18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293" w:hanging="360"/>
      </w:pPr>
    </w:lvl>
    <w:lvl w:ilvl="2" w:tplc="0415001B">
      <w:start w:val="1"/>
      <w:numFmt w:val="lowerRoman"/>
      <w:lvlText w:val="%3."/>
      <w:lvlJc w:val="right"/>
      <w:pPr>
        <w:ind w:left="2013" w:hanging="180"/>
      </w:pPr>
    </w:lvl>
    <w:lvl w:ilvl="3" w:tplc="0415000F">
      <w:start w:val="1"/>
      <w:numFmt w:val="decimal"/>
      <w:lvlText w:val="%4."/>
      <w:lvlJc w:val="left"/>
      <w:pPr>
        <w:ind w:left="2733" w:hanging="360"/>
      </w:pPr>
    </w:lvl>
    <w:lvl w:ilvl="4" w:tplc="04150019">
      <w:start w:val="1"/>
      <w:numFmt w:val="lowerLetter"/>
      <w:lvlText w:val="%5."/>
      <w:lvlJc w:val="left"/>
      <w:pPr>
        <w:ind w:left="3453" w:hanging="360"/>
      </w:pPr>
    </w:lvl>
    <w:lvl w:ilvl="5" w:tplc="0415001B">
      <w:start w:val="1"/>
      <w:numFmt w:val="lowerRoman"/>
      <w:lvlText w:val="%6."/>
      <w:lvlJc w:val="right"/>
      <w:pPr>
        <w:ind w:left="4173" w:hanging="180"/>
      </w:pPr>
    </w:lvl>
    <w:lvl w:ilvl="6" w:tplc="0415000F">
      <w:start w:val="1"/>
      <w:numFmt w:val="decimal"/>
      <w:lvlText w:val="%7."/>
      <w:lvlJc w:val="left"/>
      <w:pPr>
        <w:ind w:left="4893" w:hanging="360"/>
      </w:pPr>
    </w:lvl>
    <w:lvl w:ilvl="7" w:tplc="04150019">
      <w:start w:val="1"/>
      <w:numFmt w:val="lowerLetter"/>
      <w:lvlText w:val="%8."/>
      <w:lvlJc w:val="left"/>
      <w:pPr>
        <w:ind w:left="5613" w:hanging="360"/>
      </w:pPr>
    </w:lvl>
    <w:lvl w:ilvl="8" w:tplc="0415001B">
      <w:start w:val="1"/>
      <w:numFmt w:val="lowerRoman"/>
      <w:lvlText w:val="%9."/>
      <w:lvlJc w:val="right"/>
      <w:pPr>
        <w:ind w:left="6333" w:hanging="180"/>
      </w:pPr>
    </w:lvl>
  </w:abstractNum>
  <w:abstractNum w:abstractNumId="9" w15:restartNumberingAfterBreak="0">
    <w:nsid w:val="578958F0"/>
    <w:multiLevelType w:val="hybridMultilevel"/>
    <w:tmpl w:val="6082EAEC"/>
    <w:lvl w:ilvl="0" w:tplc="04150011">
      <w:start w:val="1"/>
      <w:numFmt w:val="decimal"/>
      <w:lvlText w:val="%1)"/>
      <w:lvlJc w:val="left"/>
      <w:pPr>
        <w:ind w:left="947" w:hanging="360"/>
      </w:pPr>
    </w:lvl>
    <w:lvl w:ilvl="1" w:tplc="04150019">
      <w:start w:val="1"/>
      <w:numFmt w:val="lowerLetter"/>
      <w:lvlText w:val="%2."/>
      <w:lvlJc w:val="left"/>
      <w:pPr>
        <w:ind w:left="1667" w:hanging="360"/>
      </w:pPr>
    </w:lvl>
    <w:lvl w:ilvl="2" w:tplc="0415001B">
      <w:start w:val="1"/>
      <w:numFmt w:val="lowerRoman"/>
      <w:lvlText w:val="%3."/>
      <w:lvlJc w:val="right"/>
      <w:pPr>
        <w:ind w:left="2387" w:hanging="180"/>
      </w:pPr>
    </w:lvl>
    <w:lvl w:ilvl="3" w:tplc="0415000F">
      <w:start w:val="1"/>
      <w:numFmt w:val="decimal"/>
      <w:lvlText w:val="%4."/>
      <w:lvlJc w:val="left"/>
      <w:pPr>
        <w:ind w:left="3107" w:hanging="360"/>
      </w:pPr>
    </w:lvl>
    <w:lvl w:ilvl="4" w:tplc="04150019">
      <w:start w:val="1"/>
      <w:numFmt w:val="lowerLetter"/>
      <w:lvlText w:val="%5."/>
      <w:lvlJc w:val="left"/>
      <w:pPr>
        <w:ind w:left="3827" w:hanging="360"/>
      </w:pPr>
    </w:lvl>
    <w:lvl w:ilvl="5" w:tplc="0415001B">
      <w:start w:val="1"/>
      <w:numFmt w:val="lowerRoman"/>
      <w:lvlText w:val="%6."/>
      <w:lvlJc w:val="right"/>
      <w:pPr>
        <w:ind w:left="4547" w:hanging="180"/>
      </w:pPr>
    </w:lvl>
    <w:lvl w:ilvl="6" w:tplc="0415000F">
      <w:start w:val="1"/>
      <w:numFmt w:val="decimal"/>
      <w:lvlText w:val="%7."/>
      <w:lvlJc w:val="left"/>
      <w:pPr>
        <w:ind w:left="5267" w:hanging="360"/>
      </w:pPr>
    </w:lvl>
    <w:lvl w:ilvl="7" w:tplc="04150019">
      <w:start w:val="1"/>
      <w:numFmt w:val="lowerLetter"/>
      <w:lvlText w:val="%8."/>
      <w:lvlJc w:val="left"/>
      <w:pPr>
        <w:ind w:left="5987" w:hanging="360"/>
      </w:pPr>
    </w:lvl>
    <w:lvl w:ilvl="8" w:tplc="0415001B">
      <w:start w:val="1"/>
      <w:numFmt w:val="lowerRoman"/>
      <w:lvlText w:val="%9."/>
      <w:lvlJc w:val="right"/>
      <w:pPr>
        <w:ind w:left="6707" w:hanging="180"/>
      </w:pPr>
    </w:lvl>
  </w:abstractNum>
  <w:abstractNum w:abstractNumId="10" w15:restartNumberingAfterBreak="0">
    <w:nsid w:val="634C2748"/>
    <w:multiLevelType w:val="hybridMultilevel"/>
    <w:tmpl w:val="D9067290"/>
    <w:lvl w:ilvl="0" w:tplc="1F44E42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42565"/>
    <w:multiLevelType w:val="hybridMultilevel"/>
    <w:tmpl w:val="9368A1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EC1A5A"/>
    <w:multiLevelType w:val="hybridMultilevel"/>
    <w:tmpl w:val="428A25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8028473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95399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56536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58849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15103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28609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66062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49630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92228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70347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22926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9776076">
    <w:abstractNumId w:val="3"/>
  </w:num>
  <w:num w:numId="13" w16cid:durableId="1236209226">
    <w:abstractNumId w:val="4"/>
  </w:num>
  <w:num w:numId="14" w16cid:durableId="540901016">
    <w:abstractNumId w:val="2"/>
  </w:num>
  <w:num w:numId="15" w16cid:durableId="828017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B23"/>
    <w:rsid w:val="000150E0"/>
    <w:rsid w:val="00016159"/>
    <w:rsid w:val="00022A3E"/>
    <w:rsid w:val="00025F0E"/>
    <w:rsid w:val="0002648C"/>
    <w:rsid w:val="00065695"/>
    <w:rsid w:val="00094EB5"/>
    <w:rsid w:val="000A3D69"/>
    <w:rsid w:val="000B74B2"/>
    <w:rsid w:val="000C7614"/>
    <w:rsid w:val="000C773C"/>
    <w:rsid w:val="000D20A4"/>
    <w:rsid w:val="000E4D33"/>
    <w:rsid w:val="00100C03"/>
    <w:rsid w:val="00123CAC"/>
    <w:rsid w:val="001261BF"/>
    <w:rsid w:val="00134911"/>
    <w:rsid w:val="00155658"/>
    <w:rsid w:val="001836AC"/>
    <w:rsid w:val="00191D99"/>
    <w:rsid w:val="00193E46"/>
    <w:rsid w:val="00204739"/>
    <w:rsid w:val="0022401F"/>
    <w:rsid w:val="00225A5A"/>
    <w:rsid w:val="002263B9"/>
    <w:rsid w:val="00282109"/>
    <w:rsid w:val="002B1AF2"/>
    <w:rsid w:val="002F3748"/>
    <w:rsid w:val="002F6489"/>
    <w:rsid w:val="002F7354"/>
    <w:rsid w:val="00300A9B"/>
    <w:rsid w:val="0032684C"/>
    <w:rsid w:val="003357DB"/>
    <w:rsid w:val="0034376F"/>
    <w:rsid w:val="00351AC8"/>
    <w:rsid w:val="003527BE"/>
    <w:rsid w:val="003B273C"/>
    <w:rsid w:val="003B3F50"/>
    <w:rsid w:val="003D7EBB"/>
    <w:rsid w:val="00402C22"/>
    <w:rsid w:val="0040472F"/>
    <w:rsid w:val="004110C2"/>
    <w:rsid w:val="00421564"/>
    <w:rsid w:val="00425940"/>
    <w:rsid w:val="0043650E"/>
    <w:rsid w:val="00470E09"/>
    <w:rsid w:val="0047149B"/>
    <w:rsid w:val="00486234"/>
    <w:rsid w:val="00491CCA"/>
    <w:rsid w:val="005408D3"/>
    <w:rsid w:val="005442BA"/>
    <w:rsid w:val="0057518F"/>
    <w:rsid w:val="00596A3E"/>
    <w:rsid w:val="005A36E8"/>
    <w:rsid w:val="005A4BB0"/>
    <w:rsid w:val="005A746F"/>
    <w:rsid w:val="005D1224"/>
    <w:rsid w:val="00600894"/>
    <w:rsid w:val="006114BB"/>
    <w:rsid w:val="00611A93"/>
    <w:rsid w:val="006133B6"/>
    <w:rsid w:val="00616D58"/>
    <w:rsid w:val="00624E5B"/>
    <w:rsid w:val="006265B5"/>
    <w:rsid w:val="00673337"/>
    <w:rsid w:val="00690E3D"/>
    <w:rsid w:val="006A2B23"/>
    <w:rsid w:val="006C3DD7"/>
    <w:rsid w:val="006D28BC"/>
    <w:rsid w:val="006E7214"/>
    <w:rsid w:val="007106C1"/>
    <w:rsid w:val="00713E0B"/>
    <w:rsid w:val="00723C10"/>
    <w:rsid w:val="007430A1"/>
    <w:rsid w:val="00761CC3"/>
    <w:rsid w:val="007B1CA3"/>
    <w:rsid w:val="007B3C00"/>
    <w:rsid w:val="007C6A2F"/>
    <w:rsid w:val="007D14FC"/>
    <w:rsid w:val="007D649B"/>
    <w:rsid w:val="007D7CD4"/>
    <w:rsid w:val="008038A1"/>
    <w:rsid w:val="0080722D"/>
    <w:rsid w:val="00815B16"/>
    <w:rsid w:val="00823241"/>
    <w:rsid w:val="008270FB"/>
    <w:rsid w:val="00842DDE"/>
    <w:rsid w:val="00846248"/>
    <w:rsid w:val="00851C0D"/>
    <w:rsid w:val="008B721B"/>
    <w:rsid w:val="008D4D7A"/>
    <w:rsid w:val="008E1FC9"/>
    <w:rsid w:val="008E3BEA"/>
    <w:rsid w:val="008E74CE"/>
    <w:rsid w:val="008F78F7"/>
    <w:rsid w:val="00910784"/>
    <w:rsid w:val="00950572"/>
    <w:rsid w:val="009C1372"/>
    <w:rsid w:val="009C5EB3"/>
    <w:rsid w:val="009C6751"/>
    <w:rsid w:val="009D3686"/>
    <w:rsid w:val="009F644F"/>
    <w:rsid w:val="00A2186A"/>
    <w:rsid w:val="00A82BD6"/>
    <w:rsid w:val="00B0039C"/>
    <w:rsid w:val="00B041E1"/>
    <w:rsid w:val="00B13968"/>
    <w:rsid w:val="00B21B22"/>
    <w:rsid w:val="00B85414"/>
    <w:rsid w:val="00B85C3A"/>
    <w:rsid w:val="00B86290"/>
    <w:rsid w:val="00BA4E45"/>
    <w:rsid w:val="00BB1E2B"/>
    <w:rsid w:val="00BC3EE2"/>
    <w:rsid w:val="00BD22DA"/>
    <w:rsid w:val="00BD4F40"/>
    <w:rsid w:val="00BF42C3"/>
    <w:rsid w:val="00BF4A10"/>
    <w:rsid w:val="00C0766B"/>
    <w:rsid w:val="00C63402"/>
    <w:rsid w:val="00C77718"/>
    <w:rsid w:val="00C87DAD"/>
    <w:rsid w:val="00C91959"/>
    <w:rsid w:val="00CE2281"/>
    <w:rsid w:val="00D319C1"/>
    <w:rsid w:val="00D476AF"/>
    <w:rsid w:val="00D61A04"/>
    <w:rsid w:val="00D9335F"/>
    <w:rsid w:val="00E0377B"/>
    <w:rsid w:val="00E124C0"/>
    <w:rsid w:val="00E33852"/>
    <w:rsid w:val="00E37CC8"/>
    <w:rsid w:val="00E41D11"/>
    <w:rsid w:val="00E57D36"/>
    <w:rsid w:val="00E9131E"/>
    <w:rsid w:val="00EA13AB"/>
    <w:rsid w:val="00EC28BC"/>
    <w:rsid w:val="00ED1624"/>
    <w:rsid w:val="00ED6A05"/>
    <w:rsid w:val="00EE2045"/>
    <w:rsid w:val="00F43B90"/>
    <w:rsid w:val="00F655C5"/>
    <w:rsid w:val="00F945BA"/>
    <w:rsid w:val="00FB3EA9"/>
    <w:rsid w:val="00FE498B"/>
    <w:rsid w:val="00FE6A8F"/>
    <w:rsid w:val="00FF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19DBC"/>
  <w15:docId w15:val="{13915FC7-77F7-EF46-9672-4858714A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2B2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2B23"/>
    <w:pPr>
      <w:ind w:left="708"/>
    </w:pPr>
    <w:rPr>
      <w:szCs w:val="21"/>
    </w:rPr>
  </w:style>
  <w:style w:type="paragraph" w:customStyle="1" w:styleId="Standard">
    <w:name w:val="Standard"/>
    <w:rsid w:val="006A2B2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  <w:style w:type="paragraph" w:customStyle="1" w:styleId="Tekstpodstawowywcity21">
    <w:name w:val="Tekst podstawowy wcięty 21"/>
    <w:basedOn w:val="Standard"/>
    <w:rsid w:val="006A2B23"/>
    <w:pPr>
      <w:ind w:left="284" w:hanging="284"/>
    </w:pPr>
    <w:rPr>
      <w:rFonts w:ascii="Arial" w:hAnsi="Arial"/>
      <w:szCs w:val="20"/>
    </w:rPr>
  </w:style>
  <w:style w:type="paragraph" w:customStyle="1" w:styleId="1litera-a">
    <w:name w:val="1_litera-a)"/>
    <w:basedOn w:val="Normalny"/>
    <w:rsid w:val="006A2B23"/>
    <w:pPr>
      <w:suppressLineNumbers/>
      <w:tabs>
        <w:tab w:val="left" w:pos="-5893"/>
        <w:tab w:val="right" w:leader="dot" w:pos="3497"/>
      </w:tabs>
      <w:spacing w:before="113" w:after="113"/>
      <w:ind w:left="-6480"/>
      <w:jc w:val="both"/>
    </w:pPr>
    <w:rPr>
      <w:rFonts w:eastAsia="Lucida Sans Unicode" w:cs="Tahoma"/>
      <w:sz w:val="16"/>
      <w:lang w:bidi="ar-SA"/>
    </w:rPr>
  </w:style>
  <w:style w:type="paragraph" w:styleId="Nagwek">
    <w:name w:val="header"/>
    <w:basedOn w:val="Normalny"/>
    <w:link w:val="NagwekZnak"/>
    <w:uiPriority w:val="99"/>
    <w:unhideWhenUsed/>
    <w:rsid w:val="00C0766B"/>
    <w:pPr>
      <w:tabs>
        <w:tab w:val="center" w:pos="4513"/>
        <w:tab w:val="right" w:pos="9026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0766B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C0766B"/>
    <w:pPr>
      <w:tabs>
        <w:tab w:val="center" w:pos="4513"/>
        <w:tab w:val="right" w:pos="9026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0766B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warheader">
    <w:name w:val="war_header"/>
    <w:basedOn w:val="Domylnaczcionkaakapitu"/>
    <w:rsid w:val="002F6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3619</Words>
  <Characters>21719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Prawodozabudowy.pl</dc:creator>
  <cp:lastModifiedBy>Monika Łachniak</cp:lastModifiedBy>
  <cp:revision>4</cp:revision>
  <dcterms:created xsi:type="dcterms:W3CDTF">2026-05-26T07:27:00Z</dcterms:created>
  <dcterms:modified xsi:type="dcterms:W3CDTF">2026-05-26T11:39:00Z</dcterms:modified>
</cp:coreProperties>
</file>